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58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4"/>
        <w:gridCol w:w="130"/>
        <w:gridCol w:w="1312"/>
        <w:gridCol w:w="460"/>
        <w:gridCol w:w="1200"/>
        <w:gridCol w:w="1755"/>
        <w:gridCol w:w="923"/>
        <w:gridCol w:w="272"/>
        <w:gridCol w:w="3697"/>
        <w:gridCol w:w="476"/>
      </w:tblGrid>
      <w:tr w:rsidR="00BA4520" w:rsidRPr="00A22864" w:rsidTr="00B60686">
        <w:trPr>
          <w:gridAfter w:val="1"/>
          <w:wAfter w:w="220" w:type="pct"/>
          <w:trHeight w:val="227"/>
          <w:jc w:val="center"/>
        </w:trPr>
        <w:tc>
          <w:tcPr>
            <w:tcW w:w="1705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075" w:type="pct"/>
            <w:gridSpan w:val="4"/>
            <w:vAlign w:val="center"/>
          </w:tcPr>
          <w:p w:rsidR="00BA4520" w:rsidRPr="00B60686" w:rsidRDefault="00B60686" w:rsidP="00D638D4">
            <w:pPr>
              <w:rPr>
                <w:lang/>
              </w:rPr>
            </w:pPr>
            <w:r>
              <w:rPr>
                <w:lang/>
              </w:rPr>
              <w:t>Часлав Брукнер</w:t>
            </w:r>
          </w:p>
        </w:tc>
      </w:tr>
      <w:tr w:rsidR="00BA4520" w:rsidRPr="00A22864" w:rsidTr="00B60686">
        <w:trPr>
          <w:gridAfter w:val="1"/>
          <w:wAfter w:w="220" w:type="pct"/>
          <w:trHeight w:val="227"/>
          <w:jc w:val="center"/>
        </w:trPr>
        <w:tc>
          <w:tcPr>
            <w:tcW w:w="1705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075" w:type="pct"/>
            <w:gridSpan w:val="4"/>
            <w:vAlign w:val="center"/>
          </w:tcPr>
          <w:p w:rsidR="00BA4520" w:rsidRPr="00B60686" w:rsidRDefault="00B60686" w:rsidP="00D638D4">
            <w:pPr>
              <w:rPr>
                <w:lang/>
              </w:rPr>
            </w:pPr>
            <w:r>
              <w:rPr>
                <w:lang/>
              </w:rPr>
              <w:t>Редовни професор</w:t>
            </w:r>
          </w:p>
        </w:tc>
      </w:tr>
      <w:tr w:rsidR="00BA4520" w:rsidRPr="00A22864" w:rsidTr="00B60686">
        <w:trPr>
          <w:gridAfter w:val="1"/>
          <w:wAfter w:w="220" w:type="pct"/>
          <w:trHeight w:val="227"/>
          <w:jc w:val="center"/>
        </w:trPr>
        <w:tc>
          <w:tcPr>
            <w:tcW w:w="1705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075" w:type="pct"/>
            <w:gridSpan w:val="4"/>
            <w:vAlign w:val="center"/>
          </w:tcPr>
          <w:p w:rsidR="00BA4520" w:rsidRPr="003D176C" w:rsidRDefault="009A706B" w:rsidP="00D638D4">
            <w:pPr>
              <w:rPr>
                <w:lang w:val="sr-Cyrl-CS"/>
              </w:rPr>
            </w:pPr>
            <w:r>
              <w:rPr>
                <w:lang/>
              </w:rPr>
              <w:t>Заснивање квантне механике и теорија квантне информације</w:t>
            </w:r>
          </w:p>
        </w:tc>
      </w:tr>
      <w:tr w:rsidR="00B60686" w:rsidRPr="00A22864" w:rsidTr="00B60686">
        <w:trPr>
          <w:gridAfter w:val="1"/>
          <w:wAfter w:w="220" w:type="pct"/>
          <w:trHeight w:val="227"/>
          <w:jc w:val="center"/>
        </w:trPr>
        <w:tc>
          <w:tcPr>
            <w:tcW w:w="1150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55" w:type="pct"/>
            <w:vAlign w:val="center"/>
          </w:tcPr>
          <w:p w:rsidR="00BA4520" w:rsidRPr="00030D1A" w:rsidRDefault="00BA4520" w:rsidP="00D638D4">
            <w:pPr>
              <w:rPr>
                <w:lang w:val="de-AT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812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427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836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B60686" w:rsidRPr="00A22864" w:rsidTr="00B60686">
        <w:trPr>
          <w:gridAfter w:val="1"/>
          <w:wAfter w:w="220" w:type="pct"/>
          <w:trHeight w:val="227"/>
          <w:jc w:val="center"/>
        </w:trPr>
        <w:tc>
          <w:tcPr>
            <w:tcW w:w="1150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555" w:type="pct"/>
            <w:vAlign w:val="center"/>
          </w:tcPr>
          <w:p w:rsidR="00BA4520" w:rsidRPr="00030D1A" w:rsidRDefault="00030D1A" w:rsidP="00D638D4">
            <w:pPr>
              <w:rPr>
                <w:lang w:val="de-AT"/>
              </w:rPr>
            </w:pPr>
            <w:r>
              <w:rPr>
                <w:lang w:val="de-AT"/>
              </w:rPr>
              <w:t xml:space="preserve">2014 </w:t>
            </w:r>
          </w:p>
        </w:tc>
        <w:tc>
          <w:tcPr>
            <w:tcW w:w="812" w:type="pct"/>
            <w:vAlign w:val="center"/>
          </w:tcPr>
          <w:p w:rsidR="00BA4520" w:rsidRPr="00030D1A" w:rsidRDefault="00B60686" w:rsidP="00D638D4">
            <w:pPr>
              <w:rPr>
                <w:lang w:val="de-AT"/>
              </w:rPr>
            </w:pPr>
            <w:r>
              <w:rPr>
                <w:lang/>
              </w:rPr>
              <w:t>Универзитет Беч</w:t>
            </w:r>
            <w:r w:rsidR="00030D1A">
              <w:rPr>
                <w:lang w:val="de-AT"/>
              </w:rPr>
              <w:t xml:space="preserve"> </w:t>
            </w:r>
          </w:p>
        </w:tc>
        <w:tc>
          <w:tcPr>
            <w:tcW w:w="427" w:type="pct"/>
            <w:shd w:val="clear" w:color="auto" w:fill="auto"/>
            <w:vAlign w:val="center"/>
          </w:tcPr>
          <w:p w:rsidR="00BA4520" w:rsidRPr="00B60686" w:rsidRDefault="00B60686" w:rsidP="00D638D4">
            <w:pPr>
              <w:rPr>
                <w:lang/>
              </w:rPr>
            </w:pPr>
            <w:r>
              <w:rPr>
                <w:lang/>
              </w:rPr>
              <w:t>Физика</w:t>
            </w:r>
          </w:p>
        </w:tc>
        <w:tc>
          <w:tcPr>
            <w:tcW w:w="1836" w:type="pct"/>
            <w:gridSpan w:val="2"/>
            <w:shd w:val="clear" w:color="auto" w:fill="auto"/>
            <w:vAlign w:val="center"/>
          </w:tcPr>
          <w:p w:rsidR="00BA4520" w:rsidRPr="00A22864" w:rsidRDefault="00B60686" w:rsidP="00D638D4">
            <w:pPr>
              <w:rPr>
                <w:lang w:val="sr-Cyrl-CS"/>
              </w:rPr>
            </w:pPr>
            <w:r>
              <w:rPr>
                <w:lang/>
              </w:rPr>
              <w:t xml:space="preserve">Квантне механика и квантна информатика </w:t>
            </w:r>
          </w:p>
        </w:tc>
      </w:tr>
      <w:tr w:rsidR="00B60686" w:rsidRPr="00A22864" w:rsidTr="00B60686">
        <w:trPr>
          <w:gridAfter w:val="1"/>
          <w:wAfter w:w="220" w:type="pct"/>
          <w:trHeight w:val="227"/>
          <w:jc w:val="center"/>
        </w:trPr>
        <w:tc>
          <w:tcPr>
            <w:tcW w:w="1150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555" w:type="pct"/>
            <w:vAlign w:val="center"/>
          </w:tcPr>
          <w:p w:rsidR="00BA4520" w:rsidRPr="003D176C" w:rsidRDefault="003D176C" w:rsidP="00D638D4">
            <w:pPr>
              <w:rPr>
                <w:lang w:val="de-AT"/>
              </w:rPr>
            </w:pPr>
            <w:r>
              <w:rPr>
                <w:lang w:val="de-AT"/>
              </w:rPr>
              <w:t>1999</w:t>
            </w:r>
          </w:p>
        </w:tc>
        <w:tc>
          <w:tcPr>
            <w:tcW w:w="812" w:type="pct"/>
            <w:vAlign w:val="center"/>
          </w:tcPr>
          <w:p w:rsidR="00BA4520" w:rsidRPr="003D176C" w:rsidRDefault="00B60686" w:rsidP="00D638D4">
            <w:pPr>
              <w:rPr>
                <w:lang w:val="de-AT"/>
              </w:rPr>
            </w:pPr>
            <w:r>
              <w:rPr>
                <w:lang/>
              </w:rPr>
              <w:t>Универзитет Беч</w:t>
            </w:r>
          </w:p>
        </w:tc>
        <w:tc>
          <w:tcPr>
            <w:tcW w:w="427" w:type="pct"/>
            <w:shd w:val="clear" w:color="auto" w:fill="auto"/>
            <w:vAlign w:val="center"/>
          </w:tcPr>
          <w:p w:rsidR="00BA4520" w:rsidRPr="003D176C" w:rsidRDefault="00B60686" w:rsidP="00D638D4">
            <w:pPr>
              <w:rPr>
                <w:lang w:val="de-AT"/>
              </w:rPr>
            </w:pPr>
            <w:r>
              <w:rPr>
                <w:lang/>
              </w:rPr>
              <w:t>Физика</w:t>
            </w:r>
          </w:p>
        </w:tc>
        <w:tc>
          <w:tcPr>
            <w:tcW w:w="1836" w:type="pct"/>
            <w:gridSpan w:val="2"/>
            <w:shd w:val="clear" w:color="auto" w:fill="auto"/>
            <w:vAlign w:val="center"/>
          </w:tcPr>
          <w:p w:rsidR="00BA4520" w:rsidRPr="00B60686" w:rsidRDefault="00B60686" w:rsidP="00D638D4">
            <w:pPr>
              <w:rPr>
                <w:lang/>
              </w:rPr>
            </w:pPr>
            <w:r>
              <w:rPr>
                <w:lang/>
              </w:rPr>
              <w:t>Квантна информатика</w:t>
            </w:r>
          </w:p>
        </w:tc>
      </w:tr>
      <w:tr w:rsidR="00B60686" w:rsidRPr="00A22864" w:rsidTr="00B60686">
        <w:trPr>
          <w:gridAfter w:val="1"/>
          <w:wAfter w:w="220" w:type="pct"/>
          <w:trHeight w:val="227"/>
          <w:jc w:val="center"/>
        </w:trPr>
        <w:tc>
          <w:tcPr>
            <w:tcW w:w="1150" w:type="pct"/>
            <w:gridSpan w:val="4"/>
            <w:vAlign w:val="center"/>
          </w:tcPr>
          <w:p w:rsidR="00BA4520" w:rsidRPr="00646624" w:rsidRDefault="00BA4520" w:rsidP="00D638D4">
            <w:r>
              <w:t>Магистратура</w:t>
            </w:r>
          </w:p>
        </w:tc>
        <w:tc>
          <w:tcPr>
            <w:tcW w:w="555" w:type="pct"/>
            <w:vAlign w:val="center"/>
          </w:tcPr>
          <w:p w:rsidR="00BA4520" w:rsidRPr="003D176C" w:rsidRDefault="00BA4520" w:rsidP="00D638D4">
            <w:pPr>
              <w:rPr>
                <w:lang w:val="de-AT"/>
              </w:rPr>
            </w:pPr>
          </w:p>
        </w:tc>
        <w:tc>
          <w:tcPr>
            <w:tcW w:w="812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427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1836" w:type="pct"/>
            <w:gridSpan w:val="2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60686" w:rsidRPr="00A22864" w:rsidTr="00B60686">
        <w:trPr>
          <w:gridAfter w:val="1"/>
          <w:wAfter w:w="220" w:type="pct"/>
          <w:trHeight w:val="227"/>
          <w:jc w:val="center"/>
        </w:trPr>
        <w:tc>
          <w:tcPr>
            <w:tcW w:w="1150" w:type="pct"/>
            <w:gridSpan w:val="4"/>
            <w:vAlign w:val="center"/>
          </w:tcPr>
          <w:p w:rsidR="00BA4520" w:rsidRDefault="00B60686" w:rsidP="00D638D4"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555" w:type="pct"/>
            <w:vAlign w:val="center"/>
          </w:tcPr>
          <w:p w:rsidR="00BA4520" w:rsidRPr="003D176C" w:rsidRDefault="003D176C" w:rsidP="00D638D4">
            <w:pPr>
              <w:rPr>
                <w:lang w:val="de-AT"/>
              </w:rPr>
            </w:pPr>
            <w:r>
              <w:rPr>
                <w:lang w:val="de-AT"/>
              </w:rPr>
              <w:t>1995</w:t>
            </w:r>
          </w:p>
        </w:tc>
        <w:tc>
          <w:tcPr>
            <w:tcW w:w="812" w:type="pct"/>
            <w:vAlign w:val="center"/>
          </w:tcPr>
          <w:p w:rsidR="00BA4520" w:rsidRPr="003D176C" w:rsidRDefault="00B60686" w:rsidP="00D638D4">
            <w:pPr>
              <w:rPr>
                <w:lang w:val="de-AT"/>
              </w:rPr>
            </w:pPr>
            <w:r>
              <w:rPr>
                <w:lang/>
              </w:rPr>
              <w:t>Универзитет Беч</w:t>
            </w:r>
          </w:p>
        </w:tc>
        <w:tc>
          <w:tcPr>
            <w:tcW w:w="427" w:type="pct"/>
            <w:shd w:val="clear" w:color="auto" w:fill="auto"/>
            <w:vAlign w:val="center"/>
          </w:tcPr>
          <w:p w:rsidR="00BA4520" w:rsidRPr="003D176C" w:rsidRDefault="00B60686" w:rsidP="00D638D4">
            <w:pPr>
              <w:rPr>
                <w:lang w:val="de-AT"/>
              </w:rPr>
            </w:pPr>
            <w:r>
              <w:rPr>
                <w:lang/>
              </w:rPr>
              <w:t>Физика</w:t>
            </w:r>
          </w:p>
        </w:tc>
        <w:tc>
          <w:tcPr>
            <w:tcW w:w="1836" w:type="pct"/>
            <w:gridSpan w:val="2"/>
            <w:shd w:val="clear" w:color="auto" w:fill="auto"/>
            <w:vAlign w:val="center"/>
          </w:tcPr>
          <w:p w:rsidR="00BA4520" w:rsidRPr="00B60686" w:rsidRDefault="00B60686" w:rsidP="00D638D4">
            <w:pPr>
              <w:rPr>
                <w:lang/>
              </w:rPr>
            </w:pPr>
            <w:r>
              <w:rPr>
                <w:lang/>
              </w:rPr>
              <w:t>Квантне механика</w:t>
            </w:r>
          </w:p>
        </w:tc>
      </w:tr>
      <w:tr w:rsidR="00BA4520" w:rsidRPr="00A22864" w:rsidTr="00B60686">
        <w:trPr>
          <w:gridAfter w:val="1"/>
          <w:wAfter w:w="220" w:type="pct"/>
          <w:trHeight w:val="227"/>
          <w:jc w:val="center"/>
        </w:trPr>
        <w:tc>
          <w:tcPr>
            <w:tcW w:w="4780" w:type="pct"/>
            <w:gridSpan w:val="9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A22864" w:rsidTr="002A7B45">
        <w:trPr>
          <w:gridAfter w:val="1"/>
          <w:wAfter w:w="220" w:type="pct"/>
          <w:trHeight w:val="227"/>
          <w:jc w:val="center"/>
        </w:trPr>
        <w:tc>
          <w:tcPr>
            <w:tcW w:w="270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667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843" w:type="pct"/>
            <w:gridSpan w:val="6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BA4520" w:rsidRPr="00A22864" w:rsidTr="002A7B45">
        <w:trPr>
          <w:gridAfter w:val="1"/>
          <w:wAfter w:w="220" w:type="pct"/>
          <w:trHeight w:val="227"/>
          <w:jc w:val="center"/>
        </w:trPr>
        <w:tc>
          <w:tcPr>
            <w:tcW w:w="270" w:type="pct"/>
            <w:shd w:val="clear" w:color="auto" w:fill="auto"/>
            <w:vAlign w:val="center"/>
          </w:tcPr>
          <w:p w:rsidR="00BA4520" w:rsidRPr="00A22864" w:rsidRDefault="00B6068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667" w:type="pct"/>
            <w:gridSpan w:val="2"/>
            <w:shd w:val="clear" w:color="auto" w:fill="auto"/>
            <w:vAlign w:val="center"/>
          </w:tcPr>
          <w:p w:rsidR="00BA4520" w:rsidRPr="00A22864" w:rsidRDefault="002A7B4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ФИЗДФКН4</w:t>
            </w:r>
          </w:p>
        </w:tc>
        <w:tc>
          <w:tcPr>
            <w:tcW w:w="3843" w:type="pct"/>
            <w:gridSpan w:val="6"/>
            <w:vAlign w:val="center"/>
          </w:tcPr>
          <w:p w:rsidR="00BA4520" w:rsidRPr="00A22864" w:rsidRDefault="00C44845" w:rsidP="00D638D4">
            <w:pPr>
              <w:rPr>
                <w:lang w:val="sr-Cyrl-CS"/>
              </w:rPr>
            </w:pPr>
            <w:r w:rsidRPr="00C44845">
              <w:rPr>
                <w:lang w:val="sr-Cyrl-CS"/>
              </w:rPr>
              <w:t>Kvantna informacija i zasnivanje kvantne mehanike</w:t>
            </w:r>
          </w:p>
        </w:tc>
      </w:tr>
      <w:tr w:rsidR="00BA4520" w:rsidRPr="00A22864" w:rsidTr="00B60686">
        <w:trPr>
          <w:gridAfter w:val="1"/>
          <w:wAfter w:w="220" w:type="pct"/>
          <w:trHeight w:val="227"/>
          <w:jc w:val="center"/>
        </w:trPr>
        <w:tc>
          <w:tcPr>
            <w:tcW w:w="4780" w:type="pct"/>
            <w:gridSpan w:val="9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</w:t>
            </w:r>
            <w:r w:rsidR="00B60686">
              <w:rPr>
                <w:b/>
                <w:lang w:val="sr-Cyrl-CS"/>
              </w:rPr>
              <w:t>бар</w:t>
            </w:r>
            <w:r w:rsidRPr="00A22864">
              <w:rPr>
                <w:b/>
                <w:lang w:val="sr-Cyrl-CS"/>
              </w:rPr>
              <w:t xml:space="preserve"> 10 не више од 20)</w:t>
            </w:r>
          </w:p>
        </w:tc>
      </w:tr>
      <w:tr w:rsidR="00C44845" w:rsidRPr="00A22864" w:rsidTr="00B60686">
        <w:trPr>
          <w:gridAfter w:val="1"/>
          <w:wAfter w:w="220" w:type="pct"/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C44845" w:rsidRPr="00C44845" w:rsidRDefault="00C44845" w:rsidP="00C44845">
            <w:pPr>
              <w:rPr>
                <w:lang w:val="de-AT"/>
              </w:rPr>
            </w:pPr>
            <w:r>
              <w:rPr>
                <w:lang w:val="de-AT"/>
              </w:rPr>
              <w:t>1</w:t>
            </w:r>
          </w:p>
        </w:tc>
        <w:tc>
          <w:tcPr>
            <w:tcW w:w="2740" w:type="pct"/>
            <w:gridSpan w:val="6"/>
            <w:shd w:val="clear" w:color="auto" w:fill="auto"/>
          </w:tcPr>
          <w:p w:rsidR="00C44845" w:rsidRPr="009C0363" w:rsidRDefault="00C44845" w:rsidP="00C44845">
            <w:pPr>
              <w:rPr>
                <w:lang w:val="sr-Cyrl-CS"/>
              </w:rPr>
            </w:pPr>
            <w:r w:rsidRPr="009C0363">
              <w:t xml:space="preserve">M. Zych, F. Costa, I. Pikovski and Č. Brukner, Bell’s theorem for temporal order, Nature Communications </w:t>
            </w:r>
            <w:r w:rsidRPr="009C0363">
              <w:rPr>
                <w:b/>
              </w:rPr>
              <w:t>10</w:t>
            </w:r>
            <w:r w:rsidRPr="009C0363">
              <w:t xml:space="preserve">, 3772 (2019). </w:t>
            </w:r>
          </w:p>
        </w:tc>
        <w:tc>
          <w:tcPr>
            <w:tcW w:w="1710" w:type="pct"/>
            <w:vAlign w:val="center"/>
          </w:tcPr>
          <w:p w:rsidR="00C44845" w:rsidRPr="009C0363" w:rsidRDefault="00C44845" w:rsidP="00C44845">
            <w:pPr>
              <w:rPr>
                <w:lang w:val="sr-Cyrl-CS"/>
              </w:rPr>
            </w:pPr>
            <w:r w:rsidRPr="009C0363">
              <w:rPr>
                <w:lang w:val="en-GB"/>
              </w:rPr>
              <w:t xml:space="preserve">Chosen among 25 most read Nature Communications articles in physics 2019. </w:t>
            </w:r>
          </w:p>
        </w:tc>
      </w:tr>
      <w:tr w:rsidR="00C44845" w:rsidRPr="00A22864" w:rsidTr="00B60686">
        <w:trPr>
          <w:gridAfter w:val="1"/>
          <w:wAfter w:w="220" w:type="pct"/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C44845" w:rsidRPr="00C44845" w:rsidRDefault="00C44845" w:rsidP="00C44845">
            <w:pPr>
              <w:rPr>
                <w:lang w:val="de-AT"/>
              </w:rPr>
            </w:pPr>
            <w:r>
              <w:rPr>
                <w:lang w:val="de-AT"/>
              </w:rPr>
              <w:t>2</w:t>
            </w:r>
          </w:p>
        </w:tc>
        <w:tc>
          <w:tcPr>
            <w:tcW w:w="2740" w:type="pct"/>
            <w:gridSpan w:val="6"/>
            <w:shd w:val="clear" w:color="auto" w:fill="auto"/>
          </w:tcPr>
          <w:p w:rsidR="00C44845" w:rsidRPr="00C44845" w:rsidRDefault="00C44845" w:rsidP="00C44845">
            <w:pPr>
              <w:rPr>
                <w:lang w:val="sr-Cyrl-CS"/>
              </w:rPr>
            </w:pPr>
            <w:r w:rsidRPr="00C44845">
              <w:t xml:space="preserve">F. Giacomini, E. Castro, and Č. Brukner, Quantum mechanics and the covariance of physical laws in quantum reference frames, Nature Communications </w:t>
            </w:r>
            <w:r w:rsidRPr="00C44845">
              <w:rPr>
                <w:b/>
              </w:rPr>
              <w:t>10</w:t>
            </w:r>
            <w:r w:rsidRPr="00C44845">
              <w:t>, 494 (2019).</w:t>
            </w:r>
          </w:p>
        </w:tc>
        <w:tc>
          <w:tcPr>
            <w:tcW w:w="1710" w:type="pct"/>
            <w:vAlign w:val="center"/>
          </w:tcPr>
          <w:p w:rsidR="00C44845" w:rsidRPr="00A22864" w:rsidRDefault="00C44845" w:rsidP="00C44845">
            <w:pPr>
              <w:rPr>
                <w:lang w:val="sr-Cyrl-CS"/>
              </w:rPr>
            </w:pPr>
          </w:p>
        </w:tc>
      </w:tr>
      <w:tr w:rsidR="00C44845" w:rsidRPr="00A22864" w:rsidTr="00B60686">
        <w:trPr>
          <w:gridAfter w:val="1"/>
          <w:wAfter w:w="220" w:type="pct"/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C44845" w:rsidRPr="00C44845" w:rsidRDefault="00C44845" w:rsidP="00C44845">
            <w:pPr>
              <w:rPr>
                <w:lang w:val="de-AT"/>
              </w:rPr>
            </w:pPr>
            <w:r>
              <w:rPr>
                <w:lang w:val="de-AT"/>
              </w:rPr>
              <w:t>3</w:t>
            </w:r>
          </w:p>
        </w:tc>
        <w:tc>
          <w:tcPr>
            <w:tcW w:w="2740" w:type="pct"/>
            <w:gridSpan w:val="6"/>
            <w:shd w:val="clear" w:color="auto" w:fill="auto"/>
          </w:tcPr>
          <w:p w:rsidR="00C44845" w:rsidRPr="00C44845" w:rsidRDefault="00C44845" w:rsidP="00C44845">
            <w:pPr>
              <w:rPr>
                <w:lang w:val="sr-Cyrl-CS"/>
              </w:rPr>
            </w:pPr>
            <w:r w:rsidRPr="00C44845">
              <w:t xml:space="preserve">M. Zych and Č. Brukner, Quantum formulation of the Einstein equivalence principle, Nature Physics </w:t>
            </w:r>
            <w:r w:rsidRPr="00C44845">
              <w:rPr>
                <w:b/>
              </w:rPr>
              <w:t>14</w:t>
            </w:r>
            <w:r w:rsidRPr="00C44845">
              <w:t>, 1027-1031 (2018).</w:t>
            </w:r>
          </w:p>
        </w:tc>
        <w:tc>
          <w:tcPr>
            <w:tcW w:w="1710" w:type="pct"/>
            <w:vAlign w:val="center"/>
          </w:tcPr>
          <w:p w:rsidR="00C44845" w:rsidRPr="00A22864" w:rsidRDefault="00C44845" w:rsidP="00C44845">
            <w:pPr>
              <w:rPr>
                <w:lang w:val="sr-Cyrl-CS"/>
              </w:rPr>
            </w:pPr>
          </w:p>
        </w:tc>
      </w:tr>
      <w:tr w:rsidR="00C44845" w:rsidRPr="00A22864" w:rsidTr="00B60686">
        <w:trPr>
          <w:gridAfter w:val="1"/>
          <w:wAfter w:w="220" w:type="pct"/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C44845" w:rsidRPr="00C44845" w:rsidRDefault="00C44845" w:rsidP="00C44845">
            <w:pPr>
              <w:rPr>
                <w:lang w:val="de-AT"/>
              </w:rPr>
            </w:pPr>
            <w:r>
              <w:rPr>
                <w:lang w:val="de-AT"/>
              </w:rPr>
              <w:t>4</w:t>
            </w:r>
          </w:p>
        </w:tc>
        <w:tc>
          <w:tcPr>
            <w:tcW w:w="2740" w:type="pct"/>
            <w:gridSpan w:val="6"/>
            <w:shd w:val="clear" w:color="auto" w:fill="auto"/>
          </w:tcPr>
          <w:p w:rsidR="00C44845" w:rsidRPr="00C44845" w:rsidRDefault="00C44845" w:rsidP="00C44845">
            <w:pPr>
              <w:rPr>
                <w:lang w:val="sr-Cyrl-CS"/>
              </w:rPr>
            </w:pPr>
            <w:r w:rsidRPr="00C44845">
              <w:rPr>
                <w:color w:val="000000"/>
                <w:lang w:val="en-GB"/>
              </w:rPr>
              <w:t xml:space="preserve">I. </w:t>
            </w:r>
            <w:proofErr w:type="spellStart"/>
            <w:r w:rsidRPr="00C44845">
              <w:rPr>
                <w:color w:val="000000"/>
                <w:lang w:val="en-GB"/>
              </w:rPr>
              <w:t>Pikovski</w:t>
            </w:r>
            <w:proofErr w:type="spellEnd"/>
            <w:r w:rsidRPr="00C44845">
              <w:rPr>
                <w:color w:val="000000"/>
                <w:lang w:val="en-GB"/>
              </w:rPr>
              <w:t xml:space="preserve">, M. </w:t>
            </w:r>
            <w:proofErr w:type="spellStart"/>
            <w:r w:rsidRPr="00C44845">
              <w:rPr>
                <w:color w:val="000000"/>
                <w:lang w:val="en-GB"/>
              </w:rPr>
              <w:t>Zych</w:t>
            </w:r>
            <w:proofErr w:type="spellEnd"/>
            <w:r w:rsidRPr="00C44845">
              <w:rPr>
                <w:color w:val="000000"/>
                <w:lang w:val="en-GB"/>
              </w:rPr>
              <w:t xml:space="preserve">, F. Costa, Č. </w:t>
            </w:r>
            <w:proofErr w:type="spellStart"/>
            <w:r w:rsidRPr="00C44845">
              <w:rPr>
                <w:color w:val="000000"/>
                <w:lang w:val="en-GB"/>
              </w:rPr>
              <w:t>Brukner</w:t>
            </w:r>
            <w:proofErr w:type="spellEnd"/>
            <w:r w:rsidRPr="00C44845">
              <w:rPr>
                <w:color w:val="000000"/>
                <w:lang w:val="en-GB"/>
              </w:rPr>
              <w:t xml:space="preserve">, Universal </w:t>
            </w:r>
            <w:proofErr w:type="spellStart"/>
            <w:r w:rsidRPr="00C44845">
              <w:rPr>
                <w:color w:val="000000"/>
                <w:lang w:val="en-GB"/>
              </w:rPr>
              <w:t>decoherence</w:t>
            </w:r>
            <w:proofErr w:type="spellEnd"/>
            <w:r w:rsidRPr="00C44845">
              <w:rPr>
                <w:color w:val="000000"/>
                <w:lang w:val="en-GB"/>
              </w:rPr>
              <w:t xml:space="preserve"> due to gravitational time dilation, Nature Physics </w:t>
            </w:r>
            <w:r w:rsidRPr="00C44845">
              <w:rPr>
                <w:b/>
                <w:color w:val="000000"/>
                <w:lang w:val="en-GB"/>
              </w:rPr>
              <w:t>11</w:t>
            </w:r>
            <w:r w:rsidRPr="00C44845">
              <w:rPr>
                <w:color w:val="000000"/>
                <w:lang w:val="en-GB"/>
              </w:rPr>
              <w:t>, 668–672</w:t>
            </w:r>
            <w:r w:rsidR="00B60686">
              <w:rPr>
                <w:color w:val="000000"/>
                <w:lang/>
              </w:rPr>
              <w:t xml:space="preserve"> </w:t>
            </w:r>
            <w:r w:rsidRPr="00C44845">
              <w:rPr>
                <w:color w:val="000000"/>
                <w:lang w:val="en-GB"/>
              </w:rPr>
              <w:t xml:space="preserve">(2015) </w:t>
            </w:r>
          </w:p>
        </w:tc>
        <w:tc>
          <w:tcPr>
            <w:tcW w:w="1710" w:type="pct"/>
            <w:vAlign w:val="center"/>
          </w:tcPr>
          <w:p w:rsidR="00C44845" w:rsidRPr="00A22864" w:rsidRDefault="00C44845" w:rsidP="00C44845">
            <w:pPr>
              <w:rPr>
                <w:lang w:val="sr-Cyrl-CS"/>
              </w:rPr>
            </w:pPr>
            <w:r w:rsidRPr="00C44845">
              <w:rPr>
                <w:lang w:val="en-GB"/>
              </w:rPr>
              <w:t xml:space="preserve">News &amp; Views by Angelo </w:t>
            </w:r>
            <w:proofErr w:type="spellStart"/>
            <w:r w:rsidRPr="00C44845">
              <w:rPr>
                <w:lang w:val="en-GB"/>
              </w:rPr>
              <w:t>Bassi</w:t>
            </w:r>
            <w:proofErr w:type="spellEnd"/>
            <w:r w:rsidRPr="00C44845">
              <w:rPr>
                <w:lang w:val="en-GB"/>
              </w:rPr>
              <w:t xml:space="preserve"> “Gravity: </w:t>
            </w:r>
            <w:proofErr w:type="spellStart"/>
            <w:r w:rsidRPr="00C44845">
              <w:rPr>
                <w:lang w:val="en-GB"/>
              </w:rPr>
              <w:t>Wanna</w:t>
            </w:r>
            <w:proofErr w:type="spellEnd"/>
            <w:r w:rsidRPr="00C44845">
              <w:rPr>
                <w:lang w:val="en-GB"/>
              </w:rPr>
              <w:t xml:space="preserve"> be quantum” in Nature Physics 11, 626-627, (2015).</w:t>
            </w:r>
          </w:p>
        </w:tc>
      </w:tr>
      <w:tr w:rsidR="00C44845" w:rsidRPr="00A22864" w:rsidTr="00B60686">
        <w:trPr>
          <w:gridAfter w:val="1"/>
          <w:wAfter w:w="220" w:type="pct"/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C44845" w:rsidRPr="00C44845" w:rsidRDefault="00C44845" w:rsidP="00C44845">
            <w:pPr>
              <w:rPr>
                <w:lang w:val="de-AT"/>
              </w:rPr>
            </w:pPr>
            <w:r>
              <w:rPr>
                <w:lang w:val="de-AT"/>
              </w:rPr>
              <w:t>5</w:t>
            </w:r>
          </w:p>
        </w:tc>
        <w:tc>
          <w:tcPr>
            <w:tcW w:w="2740" w:type="pct"/>
            <w:gridSpan w:val="6"/>
            <w:shd w:val="clear" w:color="auto" w:fill="auto"/>
          </w:tcPr>
          <w:p w:rsidR="00C44845" w:rsidRPr="00C44845" w:rsidRDefault="00C44845" w:rsidP="00C44845">
            <w:pPr>
              <w:rPr>
                <w:lang w:val="sr-Cyrl-CS"/>
              </w:rPr>
            </w:pPr>
            <w:r w:rsidRPr="00C44845">
              <w:rPr>
                <w:color w:val="000000"/>
                <w:lang w:val="en-GB"/>
              </w:rPr>
              <w:t xml:space="preserve">O. </w:t>
            </w:r>
            <w:proofErr w:type="spellStart"/>
            <w:r w:rsidRPr="00C44845">
              <w:rPr>
                <w:color w:val="000000"/>
                <w:lang w:val="en-GB"/>
              </w:rPr>
              <w:t>Oreshkov</w:t>
            </w:r>
            <w:proofErr w:type="spellEnd"/>
            <w:r w:rsidRPr="00C44845">
              <w:rPr>
                <w:color w:val="000000"/>
                <w:lang w:val="en-GB"/>
              </w:rPr>
              <w:t xml:space="preserve">, F. Costa and Č. </w:t>
            </w:r>
            <w:proofErr w:type="spellStart"/>
            <w:r w:rsidRPr="00C44845">
              <w:rPr>
                <w:color w:val="000000"/>
                <w:lang w:val="en-GB"/>
              </w:rPr>
              <w:t>Brukner</w:t>
            </w:r>
            <w:proofErr w:type="spellEnd"/>
            <w:r w:rsidRPr="00C44845">
              <w:rPr>
                <w:color w:val="000000"/>
                <w:lang w:val="en-GB"/>
              </w:rPr>
              <w:t xml:space="preserve">, Quantum correlations with no causal order, Nature Communications </w:t>
            </w:r>
            <w:r w:rsidRPr="00C44845">
              <w:rPr>
                <w:b/>
                <w:color w:val="000000"/>
                <w:lang w:val="en-GB"/>
              </w:rPr>
              <w:t>3</w:t>
            </w:r>
            <w:r w:rsidRPr="00C44845">
              <w:rPr>
                <w:color w:val="000000"/>
                <w:lang w:val="en-GB"/>
              </w:rPr>
              <w:t xml:space="preserve">, 1092 (2012). </w:t>
            </w:r>
          </w:p>
        </w:tc>
        <w:tc>
          <w:tcPr>
            <w:tcW w:w="1710" w:type="pct"/>
            <w:vAlign w:val="center"/>
          </w:tcPr>
          <w:p w:rsidR="00C44845" w:rsidRPr="00A22864" w:rsidRDefault="00C44845" w:rsidP="00C44845">
            <w:pPr>
              <w:rPr>
                <w:lang w:val="sr-Cyrl-CS"/>
              </w:rPr>
            </w:pPr>
            <w:r w:rsidRPr="00C44845">
              <w:rPr>
                <w:lang w:val="en-GB"/>
              </w:rPr>
              <w:t xml:space="preserve">News &amp; Views in Nature Physics </w:t>
            </w:r>
            <w:r w:rsidRPr="00C44845">
              <w:rPr>
                <w:b/>
                <w:lang w:val="en-GB"/>
              </w:rPr>
              <w:t>8</w:t>
            </w:r>
            <w:r w:rsidRPr="00C44845">
              <w:rPr>
                <w:lang w:val="en-GB"/>
              </w:rPr>
              <w:t>, 860–861, (2012).</w:t>
            </w:r>
          </w:p>
        </w:tc>
      </w:tr>
      <w:tr w:rsidR="00C44845" w:rsidRPr="00C44845" w:rsidTr="00B60686">
        <w:trPr>
          <w:gridAfter w:val="1"/>
          <w:wAfter w:w="220" w:type="pct"/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C44845" w:rsidRPr="00C44845" w:rsidRDefault="00C44845" w:rsidP="00C44845">
            <w:pPr>
              <w:rPr>
                <w:lang w:val="de-AT"/>
              </w:rPr>
            </w:pPr>
            <w:r w:rsidRPr="00C44845">
              <w:rPr>
                <w:lang w:val="de-AT"/>
              </w:rPr>
              <w:t>6</w:t>
            </w:r>
          </w:p>
        </w:tc>
        <w:tc>
          <w:tcPr>
            <w:tcW w:w="2740" w:type="pct"/>
            <w:gridSpan w:val="6"/>
            <w:shd w:val="clear" w:color="auto" w:fill="auto"/>
          </w:tcPr>
          <w:p w:rsidR="00C44845" w:rsidRPr="00C44845" w:rsidRDefault="00C44845" w:rsidP="00C44845">
            <w:pPr>
              <w:rPr>
                <w:lang w:val="sr-Cyrl-CS"/>
              </w:rPr>
            </w:pPr>
            <w:r w:rsidRPr="00C44845">
              <w:rPr>
                <w:color w:val="000000"/>
                <w:lang w:val="en-GB"/>
              </w:rPr>
              <w:t xml:space="preserve">I. </w:t>
            </w:r>
            <w:proofErr w:type="spellStart"/>
            <w:r w:rsidRPr="00C44845">
              <w:rPr>
                <w:color w:val="000000"/>
                <w:lang w:val="en-GB"/>
              </w:rPr>
              <w:t>Pikovski</w:t>
            </w:r>
            <w:proofErr w:type="spellEnd"/>
            <w:r w:rsidRPr="00C44845">
              <w:rPr>
                <w:color w:val="000000"/>
                <w:lang w:val="en-GB"/>
              </w:rPr>
              <w:t xml:space="preserve">, M. R. </w:t>
            </w:r>
            <w:proofErr w:type="spellStart"/>
            <w:r w:rsidRPr="00C44845">
              <w:rPr>
                <w:color w:val="000000"/>
                <w:lang w:val="en-GB"/>
              </w:rPr>
              <w:t>Vanner</w:t>
            </w:r>
            <w:proofErr w:type="spellEnd"/>
            <w:r w:rsidRPr="00C44845">
              <w:rPr>
                <w:color w:val="000000"/>
                <w:lang w:val="en-GB"/>
              </w:rPr>
              <w:t xml:space="preserve">, M. </w:t>
            </w:r>
            <w:proofErr w:type="spellStart"/>
            <w:r w:rsidRPr="00C44845">
              <w:rPr>
                <w:color w:val="000000"/>
                <w:lang w:val="en-GB"/>
              </w:rPr>
              <w:t>Aspelmeyer</w:t>
            </w:r>
            <w:proofErr w:type="spellEnd"/>
            <w:r w:rsidRPr="00C44845">
              <w:rPr>
                <w:color w:val="000000"/>
                <w:lang w:val="en-GB"/>
              </w:rPr>
              <w:t xml:space="preserve">, M. S. Kim and Č. </w:t>
            </w:r>
            <w:proofErr w:type="spellStart"/>
            <w:r w:rsidRPr="00C44845">
              <w:rPr>
                <w:color w:val="000000"/>
                <w:lang w:val="en-GB"/>
              </w:rPr>
              <w:t>Brukner</w:t>
            </w:r>
            <w:proofErr w:type="spellEnd"/>
            <w:r w:rsidRPr="00C44845">
              <w:rPr>
                <w:color w:val="000000"/>
                <w:lang w:val="en-GB"/>
              </w:rPr>
              <w:t xml:space="preserve">, Probing Planck-scale physics with quantum optics, Nature Physics </w:t>
            </w:r>
            <w:r w:rsidRPr="00C44845">
              <w:rPr>
                <w:b/>
                <w:color w:val="000000"/>
                <w:lang w:val="en-GB"/>
              </w:rPr>
              <w:t>8</w:t>
            </w:r>
            <w:r w:rsidRPr="00C44845">
              <w:rPr>
                <w:color w:val="000000"/>
                <w:lang w:val="en-GB"/>
              </w:rPr>
              <w:t xml:space="preserve">, 393–397 (2012). </w:t>
            </w:r>
          </w:p>
        </w:tc>
        <w:tc>
          <w:tcPr>
            <w:tcW w:w="1710" w:type="pct"/>
            <w:vAlign w:val="center"/>
          </w:tcPr>
          <w:p w:rsidR="00C44845" w:rsidRPr="00C44845" w:rsidRDefault="00C44845" w:rsidP="00C44845">
            <w:pPr>
              <w:rPr>
                <w:lang w:val="sr-Cyrl-CS"/>
              </w:rPr>
            </w:pPr>
            <w:r w:rsidRPr="00C44845">
              <w:rPr>
                <w:lang w:val="en-GB"/>
              </w:rPr>
              <w:t>Highlighted by Physics Today, Physics Update, May 2012, and by IOP in physicsworld.com.</w:t>
            </w:r>
          </w:p>
        </w:tc>
      </w:tr>
      <w:tr w:rsidR="00C44845" w:rsidRPr="00A22864" w:rsidTr="00B60686">
        <w:trPr>
          <w:gridAfter w:val="1"/>
          <w:wAfter w:w="220" w:type="pct"/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C44845" w:rsidRPr="009C0363" w:rsidRDefault="009C0363" w:rsidP="00C44845">
            <w:pPr>
              <w:rPr>
                <w:lang w:val="de-AT"/>
              </w:rPr>
            </w:pPr>
            <w:r w:rsidRPr="009C0363">
              <w:rPr>
                <w:lang w:val="de-AT"/>
              </w:rPr>
              <w:t>7</w:t>
            </w:r>
          </w:p>
        </w:tc>
        <w:tc>
          <w:tcPr>
            <w:tcW w:w="2740" w:type="pct"/>
            <w:gridSpan w:val="6"/>
            <w:shd w:val="clear" w:color="auto" w:fill="auto"/>
          </w:tcPr>
          <w:p w:rsidR="00C44845" w:rsidRPr="009C0363" w:rsidRDefault="00C44845" w:rsidP="00C44845">
            <w:pPr>
              <w:rPr>
                <w:lang w:val="sr-Cyrl-CS"/>
              </w:rPr>
            </w:pPr>
            <w:r w:rsidRPr="009C0363">
              <w:rPr>
                <w:color w:val="000000"/>
                <w:lang w:val="en-GB"/>
              </w:rPr>
              <w:t xml:space="preserve">M. </w:t>
            </w:r>
            <w:proofErr w:type="spellStart"/>
            <w:r w:rsidRPr="009C0363">
              <w:rPr>
                <w:color w:val="000000"/>
                <w:lang w:val="en-GB"/>
              </w:rPr>
              <w:t>Zych</w:t>
            </w:r>
            <w:proofErr w:type="spellEnd"/>
            <w:r w:rsidRPr="009C0363">
              <w:rPr>
                <w:color w:val="000000"/>
                <w:lang w:val="en-GB"/>
              </w:rPr>
              <w:t xml:space="preserve">, F. Costa, I. </w:t>
            </w:r>
            <w:proofErr w:type="spellStart"/>
            <w:r w:rsidRPr="009C0363">
              <w:rPr>
                <w:color w:val="000000"/>
                <w:lang w:val="en-GB"/>
              </w:rPr>
              <w:t>Pikovski</w:t>
            </w:r>
            <w:proofErr w:type="spellEnd"/>
            <w:r w:rsidRPr="009C0363">
              <w:rPr>
                <w:color w:val="000000"/>
                <w:lang w:val="en-GB"/>
              </w:rPr>
              <w:t xml:space="preserve">, and Č. </w:t>
            </w:r>
            <w:proofErr w:type="spellStart"/>
            <w:r w:rsidRPr="009C0363">
              <w:rPr>
                <w:color w:val="000000"/>
                <w:lang w:val="en-GB"/>
              </w:rPr>
              <w:t>Brukner</w:t>
            </w:r>
            <w:proofErr w:type="spellEnd"/>
            <w:r w:rsidRPr="009C0363">
              <w:rPr>
                <w:color w:val="000000"/>
                <w:lang w:val="en-GB"/>
              </w:rPr>
              <w:t xml:space="preserve">, Quantum </w:t>
            </w:r>
            <w:proofErr w:type="spellStart"/>
            <w:r w:rsidRPr="009C0363">
              <w:rPr>
                <w:color w:val="000000"/>
                <w:lang w:val="en-GB"/>
              </w:rPr>
              <w:t>interferometric</w:t>
            </w:r>
            <w:proofErr w:type="spellEnd"/>
            <w:r w:rsidRPr="009C0363">
              <w:rPr>
                <w:color w:val="000000"/>
                <w:lang w:val="en-GB"/>
              </w:rPr>
              <w:t xml:space="preserve"> visibility as a witness of general relativistic proper time, Nature Communication </w:t>
            </w:r>
            <w:r w:rsidRPr="009C0363">
              <w:rPr>
                <w:b/>
                <w:color w:val="000000"/>
                <w:lang w:val="en-GB"/>
              </w:rPr>
              <w:t>2</w:t>
            </w:r>
            <w:r w:rsidRPr="009C0363">
              <w:rPr>
                <w:color w:val="000000"/>
                <w:lang w:val="en-GB"/>
              </w:rPr>
              <w:t>, 505 (2011)</w:t>
            </w:r>
            <w:proofErr w:type="gramStart"/>
            <w:r w:rsidRPr="009C0363">
              <w:rPr>
                <w:color w:val="000000"/>
                <w:lang w:val="en-GB"/>
              </w:rPr>
              <w:t>.</w:t>
            </w:r>
            <w:r w:rsidRPr="009C0363">
              <w:rPr>
                <w:color w:val="0033CC"/>
                <w:lang w:val="en-GB"/>
              </w:rPr>
              <w:t>.</w:t>
            </w:r>
            <w:proofErr w:type="gramEnd"/>
          </w:p>
        </w:tc>
        <w:tc>
          <w:tcPr>
            <w:tcW w:w="1710" w:type="pct"/>
            <w:vAlign w:val="center"/>
          </w:tcPr>
          <w:p w:rsidR="00C44845" w:rsidRPr="009C0363" w:rsidRDefault="009C0363" w:rsidP="00C44845">
            <w:pPr>
              <w:rPr>
                <w:lang w:val="sr-Cyrl-CS"/>
              </w:rPr>
            </w:pPr>
            <w:r w:rsidRPr="009C0363">
              <w:rPr>
                <w:lang w:val="en-GB"/>
              </w:rPr>
              <w:t>2</w:t>
            </w:r>
            <w:r w:rsidRPr="009C0363">
              <w:rPr>
                <w:vertAlign w:val="superscript"/>
                <w:lang w:val="en-GB"/>
              </w:rPr>
              <w:t>nd</w:t>
            </w:r>
            <w:r w:rsidRPr="009C0363">
              <w:rPr>
                <w:lang w:val="en-GB"/>
              </w:rPr>
              <w:t xml:space="preserve"> of the most frequently downloaded papers published in Nature Comm. in Nov. 2011; Press Release by Nature Comm.; Highlighted by Nature Asia</w:t>
            </w:r>
          </w:p>
        </w:tc>
      </w:tr>
      <w:tr w:rsidR="00C44845" w:rsidRPr="00A22864" w:rsidTr="00B60686">
        <w:trPr>
          <w:gridAfter w:val="1"/>
          <w:wAfter w:w="220" w:type="pct"/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C44845" w:rsidRPr="009C0363" w:rsidRDefault="009C0363" w:rsidP="00C44845">
            <w:pPr>
              <w:rPr>
                <w:lang w:val="de-AT"/>
              </w:rPr>
            </w:pPr>
            <w:r w:rsidRPr="009C0363">
              <w:rPr>
                <w:lang w:val="de-AT"/>
              </w:rPr>
              <w:t>8</w:t>
            </w:r>
          </w:p>
        </w:tc>
        <w:tc>
          <w:tcPr>
            <w:tcW w:w="2740" w:type="pct"/>
            <w:gridSpan w:val="6"/>
            <w:shd w:val="clear" w:color="auto" w:fill="auto"/>
          </w:tcPr>
          <w:p w:rsidR="00C44845" w:rsidRPr="009C0363" w:rsidRDefault="00C44845" w:rsidP="00C44845">
            <w:pPr>
              <w:rPr>
                <w:lang w:val="sr-Cyrl-CS"/>
              </w:rPr>
            </w:pPr>
            <w:r w:rsidRPr="009C0363">
              <w:rPr>
                <w:color w:val="000000"/>
                <w:lang w:val="en-GB"/>
              </w:rPr>
              <w:t xml:space="preserve">J. </w:t>
            </w:r>
            <w:proofErr w:type="spellStart"/>
            <w:r w:rsidRPr="009C0363">
              <w:rPr>
                <w:color w:val="000000"/>
                <w:lang w:val="en-GB"/>
              </w:rPr>
              <w:t>Kofler</w:t>
            </w:r>
            <w:proofErr w:type="spellEnd"/>
            <w:r w:rsidRPr="009C0363">
              <w:rPr>
                <w:color w:val="000000"/>
                <w:lang w:val="en-GB"/>
              </w:rPr>
              <w:t xml:space="preserve"> and Č. </w:t>
            </w:r>
            <w:proofErr w:type="spellStart"/>
            <w:r w:rsidRPr="009C0363">
              <w:rPr>
                <w:color w:val="000000"/>
                <w:lang w:val="en-GB"/>
              </w:rPr>
              <w:t>Brukner</w:t>
            </w:r>
            <w:proofErr w:type="spellEnd"/>
            <w:r w:rsidRPr="009C0363">
              <w:rPr>
                <w:color w:val="000000"/>
                <w:lang w:val="en-GB"/>
              </w:rPr>
              <w:t xml:space="preserve">, </w:t>
            </w:r>
            <w:hyperlink r:id="rId5" w:history="1">
              <w:r w:rsidRPr="009C0363">
                <w:rPr>
                  <w:color w:val="000000"/>
                  <w:lang w:val="en-GB"/>
                </w:rPr>
                <w:t>Classical World Arising out of Quantum Physics under the Restriction of Coarse-Grained Measurements</w:t>
              </w:r>
            </w:hyperlink>
            <w:r w:rsidRPr="009C0363">
              <w:rPr>
                <w:color w:val="000000"/>
                <w:lang w:val="en-GB"/>
              </w:rPr>
              <w:t xml:space="preserve">, Phys. Rev. </w:t>
            </w:r>
            <w:proofErr w:type="spellStart"/>
            <w:r w:rsidRPr="009C0363">
              <w:rPr>
                <w:color w:val="000000"/>
                <w:lang w:val="en-GB"/>
              </w:rPr>
              <w:t>Lett</w:t>
            </w:r>
            <w:proofErr w:type="spellEnd"/>
            <w:r w:rsidRPr="009C0363">
              <w:rPr>
                <w:color w:val="000000"/>
                <w:lang w:val="en-GB"/>
              </w:rPr>
              <w:t xml:space="preserve">. </w:t>
            </w:r>
            <w:r w:rsidRPr="009C0363">
              <w:rPr>
                <w:b/>
                <w:color w:val="000000"/>
                <w:lang w:val="en-GB"/>
              </w:rPr>
              <w:t>99</w:t>
            </w:r>
            <w:r w:rsidRPr="009C0363">
              <w:rPr>
                <w:color w:val="000000"/>
                <w:lang w:val="en-GB"/>
              </w:rPr>
              <w:t xml:space="preserve">, 180403 (2007). </w:t>
            </w:r>
          </w:p>
        </w:tc>
        <w:tc>
          <w:tcPr>
            <w:tcW w:w="1710" w:type="pct"/>
            <w:vAlign w:val="center"/>
          </w:tcPr>
          <w:p w:rsidR="00C44845" w:rsidRPr="00A22864" w:rsidRDefault="009C0363" w:rsidP="00C44845">
            <w:pPr>
              <w:rPr>
                <w:lang w:val="sr-Cyrl-CS"/>
              </w:rPr>
            </w:pPr>
            <w:r w:rsidRPr="009C0363">
              <w:rPr>
                <w:lang w:val="en-GB"/>
              </w:rPr>
              <w:t>Nature News, 2007</w:t>
            </w:r>
          </w:p>
        </w:tc>
      </w:tr>
      <w:tr w:rsidR="00C44845" w:rsidRPr="00A22864" w:rsidTr="00B60686">
        <w:trPr>
          <w:gridAfter w:val="1"/>
          <w:wAfter w:w="220" w:type="pct"/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C44845" w:rsidRPr="009C0363" w:rsidRDefault="009C0363" w:rsidP="00C44845">
            <w:pPr>
              <w:rPr>
                <w:lang w:val="de-AT"/>
              </w:rPr>
            </w:pPr>
            <w:r w:rsidRPr="009C0363">
              <w:rPr>
                <w:lang w:val="de-AT"/>
              </w:rPr>
              <w:t>9</w:t>
            </w:r>
          </w:p>
        </w:tc>
        <w:tc>
          <w:tcPr>
            <w:tcW w:w="2740" w:type="pct"/>
            <w:gridSpan w:val="6"/>
            <w:shd w:val="clear" w:color="auto" w:fill="auto"/>
          </w:tcPr>
          <w:p w:rsidR="00C44845" w:rsidRPr="009C0363" w:rsidRDefault="00C44845" w:rsidP="00C44845">
            <w:pPr>
              <w:rPr>
                <w:lang w:val="sr-Cyrl-CS"/>
              </w:rPr>
            </w:pPr>
            <w:r w:rsidRPr="009C0363">
              <w:rPr>
                <w:color w:val="000000"/>
                <w:lang w:val="en-GB"/>
              </w:rPr>
              <w:t xml:space="preserve">Č. </w:t>
            </w:r>
            <w:proofErr w:type="spellStart"/>
            <w:r w:rsidRPr="009C0363">
              <w:rPr>
                <w:color w:val="000000"/>
                <w:lang w:val="en-GB"/>
              </w:rPr>
              <w:t>Brukner</w:t>
            </w:r>
            <w:proofErr w:type="spellEnd"/>
            <w:r w:rsidRPr="009C0363">
              <w:rPr>
                <w:color w:val="000000"/>
                <w:lang w:val="en-GB"/>
              </w:rPr>
              <w:t xml:space="preserve">, M. </w:t>
            </w:r>
            <w:proofErr w:type="spellStart"/>
            <w:r w:rsidRPr="009C0363">
              <w:rPr>
                <w:color w:val="000000"/>
                <w:lang w:val="en-GB"/>
              </w:rPr>
              <w:t>Zukowski</w:t>
            </w:r>
            <w:proofErr w:type="spellEnd"/>
            <w:r w:rsidRPr="009C0363">
              <w:rPr>
                <w:color w:val="000000"/>
                <w:lang w:val="en-GB"/>
              </w:rPr>
              <w:t xml:space="preserve">, J.-W. Pan and A. </w:t>
            </w:r>
            <w:proofErr w:type="spellStart"/>
            <w:r w:rsidRPr="009C0363">
              <w:rPr>
                <w:color w:val="000000"/>
                <w:lang w:val="en-GB"/>
              </w:rPr>
              <w:t>Zeilinger</w:t>
            </w:r>
            <w:proofErr w:type="spellEnd"/>
            <w:r w:rsidRPr="009C0363">
              <w:rPr>
                <w:color w:val="000000"/>
                <w:lang w:val="en-GB"/>
              </w:rPr>
              <w:t xml:space="preserve">, Bell's Inequalities and Quantum Communication Complexity, Phys. Rev. </w:t>
            </w:r>
            <w:proofErr w:type="spellStart"/>
            <w:r w:rsidRPr="009C0363">
              <w:rPr>
                <w:color w:val="000000"/>
                <w:lang w:val="en-GB"/>
              </w:rPr>
              <w:t>Lett</w:t>
            </w:r>
            <w:proofErr w:type="spellEnd"/>
            <w:r w:rsidRPr="009C0363">
              <w:rPr>
                <w:color w:val="000000"/>
                <w:lang w:val="en-GB"/>
              </w:rPr>
              <w:t xml:space="preserve">. </w:t>
            </w:r>
            <w:r w:rsidRPr="009C0363">
              <w:rPr>
                <w:b/>
                <w:color w:val="000000"/>
                <w:lang w:val="en-GB"/>
              </w:rPr>
              <w:t>92</w:t>
            </w:r>
            <w:r w:rsidRPr="009C0363">
              <w:rPr>
                <w:color w:val="000000"/>
                <w:lang w:val="en-GB"/>
              </w:rPr>
              <w:t>, 127901 (2004).</w:t>
            </w:r>
          </w:p>
        </w:tc>
        <w:tc>
          <w:tcPr>
            <w:tcW w:w="1710" w:type="pct"/>
            <w:vAlign w:val="center"/>
          </w:tcPr>
          <w:p w:rsidR="00C44845" w:rsidRPr="00A22864" w:rsidRDefault="00C44845" w:rsidP="00C44845">
            <w:pPr>
              <w:rPr>
                <w:lang w:val="sr-Cyrl-CS"/>
              </w:rPr>
            </w:pPr>
          </w:p>
        </w:tc>
      </w:tr>
      <w:tr w:rsidR="00C44845" w:rsidRPr="00A22864" w:rsidTr="00B60686">
        <w:trPr>
          <w:gridAfter w:val="1"/>
          <w:wAfter w:w="220" w:type="pct"/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C44845" w:rsidRPr="009C0363" w:rsidRDefault="009C0363" w:rsidP="00C44845">
            <w:pPr>
              <w:rPr>
                <w:lang w:val="de-AT"/>
              </w:rPr>
            </w:pPr>
            <w:r w:rsidRPr="009C0363">
              <w:rPr>
                <w:lang w:val="de-AT"/>
              </w:rPr>
              <w:t>10</w:t>
            </w:r>
          </w:p>
        </w:tc>
        <w:tc>
          <w:tcPr>
            <w:tcW w:w="2740" w:type="pct"/>
            <w:gridSpan w:val="6"/>
            <w:shd w:val="clear" w:color="auto" w:fill="auto"/>
          </w:tcPr>
          <w:p w:rsidR="00C44845" w:rsidRPr="009C0363" w:rsidRDefault="00C44845" w:rsidP="00C44845">
            <w:pPr>
              <w:rPr>
                <w:lang w:val="sr-Cyrl-CS"/>
              </w:rPr>
            </w:pPr>
            <w:r w:rsidRPr="009C0363">
              <w:rPr>
                <w:color w:val="000000"/>
                <w:lang w:val="en-GB"/>
              </w:rPr>
              <w:t xml:space="preserve">M. </w:t>
            </w:r>
            <w:proofErr w:type="spellStart"/>
            <w:r w:rsidRPr="009C0363">
              <w:rPr>
                <w:color w:val="000000"/>
                <w:lang w:val="en-GB"/>
              </w:rPr>
              <w:t>Zukowski</w:t>
            </w:r>
            <w:proofErr w:type="spellEnd"/>
            <w:r w:rsidRPr="009C0363">
              <w:rPr>
                <w:color w:val="000000"/>
                <w:lang w:val="en-GB"/>
              </w:rPr>
              <w:t xml:space="preserve"> and Č. </w:t>
            </w:r>
            <w:proofErr w:type="spellStart"/>
            <w:r w:rsidRPr="009C0363">
              <w:rPr>
                <w:color w:val="000000"/>
                <w:lang w:val="en-GB"/>
              </w:rPr>
              <w:t>Brukner</w:t>
            </w:r>
            <w:proofErr w:type="spellEnd"/>
            <w:r w:rsidRPr="009C0363">
              <w:rPr>
                <w:color w:val="000000"/>
                <w:lang w:val="en-GB"/>
              </w:rPr>
              <w:t>, Bell's Theorem for General N-</w:t>
            </w:r>
            <w:proofErr w:type="spellStart"/>
            <w:r w:rsidRPr="009C0363">
              <w:rPr>
                <w:color w:val="000000"/>
                <w:lang w:val="en-GB"/>
              </w:rPr>
              <w:t>Qubit</w:t>
            </w:r>
            <w:proofErr w:type="spellEnd"/>
            <w:r w:rsidRPr="009C0363">
              <w:rPr>
                <w:color w:val="000000"/>
                <w:lang w:val="en-GB"/>
              </w:rPr>
              <w:t xml:space="preserve"> States, Phys. Rev. </w:t>
            </w:r>
            <w:proofErr w:type="spellStart"/>
            <w:r w:rsidRPr="009C0363">
              <w:rPr>
                <w:color w:val="000000"/>
                <w:lang w:val="en-GB"/>
              </w:rPr>
              <w:t>Lett</w:t>
            </w:r>
            <w:proofErr w:type="spellEnd"/>
            <w:r w:rsidRPr="009C0363">
              <w:rPr>
                <w:color w:val="000000"/>
                <w:lang w:val="en-GB"/>
              </w:rPr>
              <w:t xml:space="preserve">. </w:t>
            </w:r>
            <w:r w:rsidRPr="009C0363">
              <w:rPr>
                <w:b/>
                <w:color w:val="000000"/>
                <w:lang w:val="en-GB"/>
              </w:rPr>
              <w:t>88</w:t>
            </w:r>
            <w:r w:rsidRPr="009C0363">
              <w:rPr>
                <w:color w:val="000000"/>
                <w:lang w:val="en-GB"/>
              </w:rPr>
              <w:t xml:space="preserve"> (2002) 210401.</w:t>
            </w:r>
          </w:p>
        </w:tc>
        <w:tc>
          <w:tcPr>
            <w:tcW w:w="1710" w:type="pct"/>
            <w:vAlign w:val="center"/>
          </w:tcPr>
          <w:p w:rsidR="00C44845" w:rsidRPr="00A22864" w:rsidRDefault="00C44845" w:rsidP="00C44845">
            <w:pPr>
              <w:rPr>
                <w:lang w:val="sr-Cyrl-CS"/>
              </w:rPr>
            </w:pPr>
          </w:p>
        </w:tc>
      </w:tr>
      <w:tr w:rsidR="00BA4520" w:rsidRPr="00A22864" w:rsidTr="00B60686">
        <w:trPr>
          <w:gridAfter w:val="1"/>
          <w:wAfter w:w="220" w:type="pct"/>
          <w:trHeight w:val="227"/>
          <w:jc w:val="center"/>
        </w:trPr>
        <w:tc>
          <w:tcPr>
            <w:tcW w:w="4780" w:type="pct"/>
            <w:gridSpan w:val="9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BA4520" w:rsidRPr="00A22864" w:rsidTr="00B60686">
        <w:trPr>
          <w:gridAfter w:val="1"/>
          <w:wAfter w:w="220" w:type="pct"/>
          <w:trHeight w:val="227"/>
          <w:jc w:val="center"/>
        </w:trPr>
        <w:tc>
          <w:tcPr>
            <w:tcW w:w="2517" w:type="pct"/>
            <w:gridSpan w:val="6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263" w:type="pct"/>
            <w:gridSpan w:val="3"/>
            <w:vAlign w:val="center"/>
          </w:tcPr>
          <w:p w:rsidR="00BA4520" w:rsidRPr="00C44845" w:rsidRDefault="00C44845" w:rsidP="00D638D4">
            <w:pPr>
              <w:rPr>
                <w:lang w:val="de-AT"/>
              </w:rPr>
            </w:pPr>
            <w:r>
              <w:rPr>
                <w:lang w:val="de-AT"/>
              </w:rPr>
              <w:t xml:space="preserve">Oko </w:t>
            </w:r>
            <w:r w:rsidR="00FE6A7E">
              <w:rPr>
                <w:lang w:val="de-AT"/>
              </w:rPr>
              <w:t>6500</w:t>
            </w:r>
            <w:r>
              <w:rPr>
                <w:lang w:val="de-AT"/>
              </w:rPr>
              <w:t xml:space="preserve"> (</w:t>
            </w:r>
            <w:r w:rsidR="00FE6A7E">
              <w:rPr>
                <w:lang w:val="de-AT"/>
              </w:rPr>
              <w:t>Scopus</w:t>
            </w:r>
            <w:r>
              <w:rPr>
                <w:lang w:val="de-AT"/>
              </w:rPr>
              <w:t>, maj 2021)</w:t>
            </w:r>
          </w:p>
        </w:tc>
      </w:tr>
      <w:tr w:rsidR="00BA4520" w:rsidRPr="00A22864" w:rsidTr="00B60686">
        <w:trPr>
          <w:gridAfter w:val="1"/>
          <w:wAfter w:w="220" w:type="pct"/>
          <w:trHeight w:val="227"/>
          <w:jc w:val="center"/>
        </w:trPr>
        <w:tc>
          <w:tcPr>
            <w:tcW w:w="2517" w:type="pct"/>
            <w:gridSpan w:val="6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263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B60686">
        <w:trPr>
          <w:trHeight w:val="227"/>
          <w:jc w:val="center"/>
        </w:trPr>
        <w:tc>
          <w:tcPr>
            <w:tcW w:w="2517" w:type="pct"/>
            <w:gridSpan w:val="6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553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1930" w:type="pct"/>
            <w:gridSpan w:val="2"/>
            <w:vAlign w:val="center"/>
          </w:tcPr>
          <w:p w:rsidR="00BA4520" w:rsidRPr="009C0363" w:rsidRDefault="00BA4520" w:rsidP="00D638D4">
            <w:pPr>
              <w:rPr>
                <w:lang w:val="de-AT"/>
              </w:rPr>
            </w:pPr>
            <w:r w:rsidRPr="00A22864">
              <w:rPr>
                <w:lang w:val="sr-Cyrl-CS"/>
              </w:rPr>
              <w:t>Међународни</w:t>
            </w:r>
            <w:r w:rsidR="009C0363">
              <w:rPr>
                <w:lang w:val="de-AT"/>
              </w:rPr>
              <w:t>: 5</w:t>
            </w:r>
          </w:p>
        </w:tc>
      </w:tr>
      <w:tr w:rsidR="00BA4520" w:rsidRPr="00A22864" w:rsidTr="00B60686">
        <w:trPr>
          <w:gridAfter w:val="1"/>
          <w:wAfter w:w="220" w:type="pct"/>
          <w:trHeight w:val="227"/>
          <w:jc w:val="center"/>
        </w:trPr>
        <w:tc>
          <w:tcPr>
            <w:tcW w:w="2517" w:type="pct"/>
            <w:gridSpan w:val="6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2263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B60686">
        <w:trPr>
          <w:gridAfter w:val="1"/>
          <w:wAfter w:w="220" w:type="pct"/>
          <w:trHeight w:val="227"/>
          <w:jc w:val="center"/>
        </w:trPr>
        <w:tc>
          <w:tcPr>
            <w:tcW w:w="4780" w:type="pct"/>
            <w:gridSpan w:val="9"/>
            <w:vAlign w:val="center"/>
          </w:tcPr>
          <w:p w:rsidR="00BA4520" w:rsidRPr="00226753" w:rsidRDefault="00BA4520" w:rsidP="00D638D4">
            <w:r w:rsidRPr="00A22864">
              <w:rPr>
                <w:lang w:val="sr-Cyrl-CS"/>
              </w:rPr>
              <w:t>Други подаци које сматрате релевантним</w:t>
            </w:r>
            <w:r w:rsidR="00226753" w:rsidRPr="00226753">
              <w:t>:</w:t>
            </w:r>
            <w:r w:rsidR="00226753">
              <w:t xml:space="preserve"> </w:t>
            </w:r>
            <w:r w:rsidR="00226753" w:rsidRPr="00226753">
              <w:t xml:space="preserve">Sa svojim kolegama (medju njima i Robert M. Wald sa Enrico Fermi Instituta) </w:t>
            </w:r>
            <w:r w:rsidR="00226753">
              <w:t xml:space="preserve">Brukner </w:t>
            </w:r>
            <w:r w:rsidR="00226753" w:rsidRPr="00226753">
              <w:t>dobija 2019 god. prvu nagradu Gravity Research Foundation-a za najbolje napisani esej o gravitaciji. Godine 2015 dobija nagradu „Marko Jarić“ „za doprinos konceptualnom i teorijskom zasnivanju kvantne mehanike, odnosno za rad na kvantnoj nelokalnosti i problemu kauzalnosti u kvantnoj mehanici, kao i primenu kvantnih korelacija u kvantnoj informatici.“</w:t>
            </w:r>
          </w:p>
        </w:tc>
      </w:tr>
      <w:tr w:rsidR="00BA4520" w:rsidRPr="00A22864" w:rsidTr="00B60686">
        <w:trPr>
          <w:gridAfter w:val="1"/>
          <w:wAfter w:w="220" w:type="pct"/>
          <w:trHeight w:val="227"/>
          <w:jc w:val="center"/>
        </w:trPr>
        <w:tc>
          <w:tcPr>
            <w:tcW w:w="4780" w:type="pct"/>
            <w:gridSpan w:val="9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Pr="003D176C" w:rsidRDefault="003B5617" w:rsidP="003B5617">
      <w:pPr>
        <w:spacing w:after="60"/>
        <w:jc w:val="center"/>
        <w:rPr>
          <w:b/>
          <w:iCs/>
          <w:sz w:val="22"/>
          <w:szCs w:val="22"/>
        </w:rPr>
      </w:pPr>
    </w:p>
    <w:p w:rsidR="003B5617" w:rsidRPr="003D176C" w:rsidRDefault="003B5617" w:rsidP="003B5617">
      <w:pPr>
        <w:spacing w:after="60"/>
        <w:jc w:val="center"/>
        <w:rPr>
          <w:b/>
          <w:iCs/>
          <w:sz w:val="22"/>
          <w:szCs w:val="22"/>
        </w:rPr>
      </w:pPr>
    </w:p>
    <w:p w:rsidR="003B5617" w:rsidRPr="003D176C" w:rsidRDefault="003B5617" w:rsidP="003B5617">
      <w:pPr>
        <w:spacing w:after="60"/>
        <w:jc w:val="center"/>
        <w:rPr>
          <w:b/>
          <w:iCs/>
          <w:sz w:val="22"/>
          <w:szCs w:val="22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</w:rPr>
      </w:pPr>
    </w:p>
    <w:p w:rsidR="00D941C0" w:rsidRDefault="00D941C0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proofErr w:type="gramStart"/>
      <w:r w:rsidRPr="00C2517C">
        <w:rPr>
          <w:b/>
          <w:iCs/>
          <w:sz w:val="22"/>
          <w:szCs w:val="22"/>
          <w:lang w:val="en-US"/>
        </w:rPr>
        <w:t>Table.</w:t>
      </w:r>
      <w:proofErr w:type="gramEnd"/>
      <w:r w:rsidRPr="00C2517C">
        <w:rPr>
          <w:b/>
          <w:iCs/>
          <w:sz w:val="22"/>
          <w:szCs w:val="22"/>
          <w:lang w:val="en-US"/>
        </w:rPr>
        <w:t xml:space="preserve">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58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6"/>
        <w:gridCol w:w="104"/>
        <w:gridCol w:w="668"/>
        <w:gridCol w:w="692"/>
        <w:gridCol w:w="971"/>
        <w:gridCol w:w="1445"/>
        <w:gridCol w:w="729"/>
        <w:gridCol w:w="359"/>
        <w:gridCol w:w="931"/>
        <w:gridCol w:w="553"/>
        <w:gridCol w:w="3874"/>
      </w:tblGrid>
      <w:tr w:rsidR="003B5617" w:rsidRPr="00C2517C" w:rsidTr="00D941C0">
        <w:trPr>
          <w:trHeight w:val="227"/>
          <w:jc w:val="center"/>
        </w:trPr>
        <w:tc>
          <w:tcPr>
            <w:tcW w:w="1374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lastRenderedPageBreak/>
              <w:t>Name and family name</w:t>
            </w:r>
          </w:p>
        </w:tc>
        <w:tc>
          <w:tcPr>
            <w:tcW w:w="3626" w:type="pct"/>
            <w:gridSpan w:val="6"/>
            <w:vAlign w:val="center"/>
          </w:tcPr>
          <w:p w:rsidR="003B5617" w:rsidRPr="00C2517C" w:rsidRDefault="009C0363" w:rsidP="00D638D4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Caslav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Brukner</w:t>
            </w:r>
            <w:proofErr w:type="spellEnd"/>
          </w:p>
        </w:tc>
      </w:tr>
      <w:tr w:rsidR="003B5617" w:rsidRPr="00C2517C" w:rsidTr="00D941C0">
        <w:trPr>
          <w:trHeight w:val="227"/>
          <w:jc w:val="center"/>
        </w:trPr>
        <w:tc>
          <w:tcPr>
            <w:tcW w:w="1374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3626" w:type="pct"/>
            <w:gridSpan w:val="6"/>
            <w:vAlign w:val="center"/>
          </w:tcPr>
          <w:p w:rsidR="003B5617" w:rsidRPr="00C2517C" w:rsidRDefault="009C036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Professor</w:t>
            </w:r>
          </w:p>
        </w:tc>
      </w:tr>
      <w:tr w:rsidR="003B5617" w:rsidRPr="00C2517C" w:rsidTr="00D941C0">
        <w:trPr>
          <w:trHeight w:val="227"/>
          <w:jc w:val="center"/>
        </w:trPr>
        <w:tc>
          <w:tcPr>
            <w:tcW w:w="1374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3626" w:type="pct"/>
            <w:gridSpan w:val="6"/>
            <w:vAlign w:val="center"/>
          </w:tcPr>
          <w:p w:rsidR="003B5617" w:rsidRPr="00C2517C" w:rsidRDefault="009C036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Quantum foundations and quantum information theory</w:t>
            </w:r>
          </w:p>
        </w:tc>
      </w:tr>
      <w:tr w:rsidR="003B5617" w:rsidRPr="00C2517C" w:rsidTr="00D941C0">
        <w:trPr>
          <w:trHeight w:val="227"/>
          <w:jc w:val="center"/>
        </w:trPr>
        <w:tc>
          <w:tcPr>
            <w:tcW w:w="928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445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999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593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2035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3B5617" w:rsidRPr="00C2517C" w:rsidTr="00D941C0">
        <w:trPr>
          <w:trHeight w:val="227"/>
          <w:jc w:val="center"/>
        </w:trPr>
        <w:tc>
          <w:tcPr>
            <w:tcW w:w="928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445" w:type="pct"/>
            <w:vAlign w:val="center"/>
          </w:tcPr>
          <w:p w:rsidR="003B5617" w:rsidRPr="00C2517C" w:rsidRDefault="009C036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2014 </w:t>
            </w:r>
          </w:p>
        </w:tc>
        <w:tc>
          <w:tcPr>
            <w:tcW w:w="999" w:type="pct"/>
            <w:gridSpan w:val="2"/>
            <w:vAlign w:val="center"/>
          </w:tcPr>
          <w:p w:rsidR="003B5617" w:rsidRPr="00C2517C" w:rsidRDefault="009C036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University of Vienna</w:t>
            </w:r>
          </w:p>
        </w:tc>
        <w:tc>
          <w:tcPr>
            <w:tcW w:w="593" w:type="pct"/>
            <w:gridSpan w:val="2"/>
            <w:shd w:val="clear" w:color="auto" w:fill="auto"/>
            <w:vAlign w:val="center"/>
          </w:tcPr>
          <w:p w:rsidR="003B5617" w:rsidRPr="00C2517C" w:rsidRDefault="00D941C0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</w:t>
            </w:r>
            <w:r w:rsidR="009C0363">
              <w:rPr>
                <w:sz w:val="22"/>
                <w:szCs w:val="22"/>
                <w:lang w:val="en-US"/>
              </w:rPr>
              <w:t>hysics</w:t>
            </w:r>
          </w:p>
        </w:tc>
        <w:tc>
          <w:tcPr>
            <w:tcW w:w="2035" w:type="pct"/>
            <w:gridSpan w:val="2"/>
            <w:shd w:val="clear" w:color="auto" w:fill="auto"/>
            <w:vAlign w:val="center"/>
          </w:tcPr>
          <w:p w:rsidR="003B5617" w:rsidRPr="00C2517C" w:rsidRDefault="009C036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Quantum </w:t>
            </w:r>
            <w:proofErr w:type="spellStart"/>
            <w:r w:rsidR="00D941C0">
              <w:rPr>
                <w:sz w:val="22"/>
                <w:szCs w:val="22"/>
                <w:lang w:val="en-US"/>
              </w:rPr>
              <w:t>machanics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and quantum information</w:t>
            </w:r>
          </w:p>
        </w:tc>
      </w:tr>
      <w:tr w:rsidR="003B5617" w:rsidRPr="00C2517C" w:rsidTr="00D941C0">
        <w:trPr>
          <w:trHeight w:val="227"/>
          <w:jc w:val="center"/>
        </w:trPr>
        <w:tc>
          <w:tcPr>
            <w:tcW w:w="928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445" w:type="pct"/>
            <w:vAlign w:val="center"/>
          </w:tcPr>
          <w:p w:rsidR="003B5617" w:rsidRPr="00C2517C" w:rsidRDefault="009C036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1999</w:t>
            </w:r>
          </w:p>
        </w:tc>
        <w:tc>
          <w:tcPr>
            <w:tcW w:w="999" w:type="pct"/>
            <w:gridSpan w:val="2"/>
            <w:vAlign w:val="center"/>
          </w:tcPr>
          <w:p w:rsidR="003B5617" w:rsidRPr="00C2517C" w:rsidRDefault="009C036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University of Vienna</w:t>
            </w:r>
          </w:p>
        </w:tc>
        <w:tc>
          <w:tcPr>
            <w:tcW w:w="593" w:type="pct"/>
            <w:gridSpan w:val="2"/>
            <w:shd w:val="clear" w:color="auto" w:fill="auto"/>
            <w:vAlign w:val="center"/>
          </w:tcPr>
          <w:p w:rsidR="003B5617" w:rsidRPr="00C2517C" w:rsidRDefault="00D941C0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</w:t>
            </w:r>
            <w:r w:rsidR="009C0363">
              <w:rPr>
                <w:sz w:val="22"/>
                <w:szCs w:val="22"/>
                <w:lang w:val="en-US"/>
              </w:rPr>
              <w:t>hysics</w:t>
            </w:r>
          </w:p>
        </w:tc>
        <w:tc>
          <w:tcPr>
            <w:tcW w:w="2035" w:type="pct"/>
            <w:gridSpan w:val="2"/>
            <w:shd w:val="clear" w:color="auto" w:fill="auto"/>
            <w:vAlign w:val="center"/>
          </w:tcPr>
          <w:p w:rsidR="003B5617" w:rsidRPr="00C2517C" w:rsidRDefault="009C036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Quantum </w:t>
            </w:r>
            <w:r w:rsidR="00226753"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  <w:lang w:val="en-US"/>
              </w:rPr>
              <w:t>nformation</w:t>
            </w:r>
          </w:p>
        </w:tc>
      </w:tr>
      <w:tr w:rsidR="003B5617" w:rsidRPr="00C2517C" w:rsidTr="00D941C0">
        <w:trPr>
          <w:trHeight w:val="227"/>
          <w:jc w:val="center"/>
        </w:trPr>
        <w:tc>
          <w:tcPr>
            <w:tcW w:w="928" w:type="pct"/>
            <w:gridSpan w:val="4"/>
            <w:vAlign w:val="center"/>
          </w:tcPr>
          <w:p w:rsidR="003B5617" w:rsidRPr="00C2517C" w:rsidRDefault="00D941C0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Diploma</w:t>
            </w:r>
          </w:p>
        </w:tc>
        <w:tc>
          <w:tcPr>
            <w:tcW w:w="445" w:type="pct"/>
            <w:vAlign w:val="center"/>
          </w:tcPr>
          <w:p w:rsidR="003B5617" w:rsidRPr="00C2517C" w:rsidRDefault="009C036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1995</w:t>
            </w:r>
          </w:p>
        </w:tc>
        <w:tc>
          <w:tcPr>
            <w:tcW w:w="999" w:type="pct"/>
            <w:gridSpan w:val="2"/>
            <w:vAlign w:val="center"/>
          </w:tcPr>
          <w:p w:rsidR="003B5617" w:rsidRPr="00C2517C" w:rsidRDefault="009C036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University of Vienna</w:t>
            </w:r>
          </w:p>
        </w:tc>
        <w:tc>
          <w:tcPr>
            <w:tcW w:w="593" w:type="pct"/>
            <w:gridSpan w:val="2"/>
            <w:shd w:val="clear" w:color="auto" w:fill="auto"/>
            <w:vAlign w:val="center"/>
          </w:tcPr>
          <w:p w:rsidR="003B5617" w:rsidRPr="00C2517C" w:rsidRDefault="00D941C0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</w:t>
            </w:r>
            <w:r w:rsidR="009C0363">
              <w:rPr>
                <w:sz w:val="22"/>
                <w:szCs w:val="22"/>
                <w:lang w:val="en-US"/>
              </w:rPr>
              <w:t xml:space="preserve">hysics </w:t>
            </w:r>
          </w:p>
        </w:tc>
        <w:tc>
          <w:tcPr>
            <w:tcW w:w="2035" w:type="pct"/>
            <w:gridSpan w:val="2"/>
            <w:shd w:val="clear" w:color="auto" w:fill="auto"/>
            <w:vAlign w:val="center"/>
          </w:tcPr>
          <w:p w:rsidR="003B5617" w:rsidRPr="00C2517C" w:rsidRDefault="009C036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Quantum mechanics</w:t>
            </w:r>
          </w:p>
        </w:tc>
      </w:tr>
      <w:tr w:rsidR="003B5617" w:rsidRPr="00C2517C" w:rsidTr="00D941C0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3B5617" w:rsidRPr="00C2517C" w:rsidTr="00D941C0">
        <w:trPr>
          <w:trHeight w:val="227"/>
          <w:jc w:val="center"/>
        </w:trPr>
        <w:tc>
          <w:tcPr>
            <w:tcW w:w="255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355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4390" w:type="pct"/>
            <w:gridSpan w:val="8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3B5617" w:rsidRPr="00C2517C" w:rsidTr="00D941C0">
        <w:trPr>
          <w:trHeight w:val="227"/>
          <w:jc w:val="center"/>
        </w:trPr>
        <w:tc>
          <w:tcPr>
            <w:tcW w:w="255" w:type="pct"/>
            <w:shd w:val="clear" w:color="auto" w:fill="auto"/>
            <w:vAlign w:val="center"/>
          </w:tcPr>
          <w:p w:rsidR="003B5617" w:rsidRPr="00C2517C" w:rsidRDefault="00D941C0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55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390" w:type="pct"/>
            <w:gridSpan w:val="8"/>
            <w:vAlign w:val="center"/>
          </w:tcPr>
          <w:p w:rsidR="003B5617" w:rsidRPr="00C2517C" w:rsidRDefault="009C036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Quantum information and the foundations of quantum mechanics</w:t>
            </w:r>
          </w:p>
        </w:tc>
      </w:tr>
      <w:tr w:rsidR="003B5617" w:rsidRPr="00C2517C" w:rsidTr="00D941C0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9C0363" w:rsidRPr="00C2517C" w:rsidTr="00D941C0">
        <w:trPr>
          <w:trHeight w:val="227"/>
          <w:jc w:val="center"/>
        </w:trPr>
        <w:tc>
          <w:tcPr>
            <w:tcW w:w="303" w:type="pct"/>
            <w:gridSpan w:val="2"/>
            <w:vAlign w:val="center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>
              <w:rPr>
                <w:lang w:val="de-AT"/>
              </w:rPr>
              <w:t>1</w:t>
            </w:r>
          </w:p>
        </w:tc>
        <w:tc>
          <w:tcPr>
            <w:tcW w:w="2917" w:type="pct"/>
            <w:gridSpan w:val="8"/>
            <w:shd w:val="clear" w:color="auto" w:fill="auto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 w:rsidRPr="009C0363">
              <w:t xml:space="preserve">M. Zych, F. Costa, I. Pikovski and Č. Brukner, Bell’s theorem for temporal order, Nature Communications </w:t>
            </w:r>
            <w:r w:rsidRPr="009C0363">
              <w:rPr>
                <w:b/>
              </w:rPr>
              <w:t>10</w:t>
            </w:r>
            <w:r w:rsidRPr="009C0363">
              <w:t xml:space="preserve">, 3772 (2019). </w:t>
            </w:r>
          </w:p>
        </w:tc>
        <w:tc>
          <w:tcPr>
            <w:tcW w:w="1780" w:type="pct"/>
            <w:vAlign w:val="center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 w:rsidRPr="009C0363">
              <w:rPr>
                <w:lang w:val="en-GB"/>
              </w:rPr>
              <w:t xml:space="preserve">Chosen among 25 most read Nature Communications articles in physics 2019. </w:t>
            </w:r>
          </w:p>
        </w:tc>
      </w:tr>
      <w:tr w:rsidR="009C0363" w:rsidRPr="00C2517C" w:rsidTr="00D941C0">
        <w:trPr>
          <w:trHeight w:val="227"/>
          <w:jc w:val="center"/>
        </w:trPr>
        <w:tc>
          <w:tcPr>
            <w:tcW w:w="303" w:type="pct"/>
            <w:gridSpan w:val="2"/>
            <w:vAlign w:val="center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>
              <w:rPr>
                <w:lang w:val="de-AT"/>
              </w:rPr>
              <w:t>2</w:t>
            </w:r>
          </w:p>
        </w:tc>
        <w:tc>
          <w:tcPr>
            <w:tcW w:w="2917" w:type="pct"/>
            <w:gridSpan w:val="8"/>
            <w:shd w:val="clear" w:color="auto" w:fill="auto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 w:rsidRPr="00C44845">
              <w:t xml:space="preserve">F. Giacomini, E. Castro, and Č. Brukner, Quantum mechanics and the covariance of physical laws in quantum reference frames, Nature Communications </w:t>
            </w:r>
            <w:r w:rsidRPr="00C44845">
              <w:rPr>
                <w:b/>
              </w:rPr>
              <w:t>10</w:t>
            </w:r>
            <w:r w:rsidRPr="00C44845">
              <w:t>, 494 (2019).</w:t>
            </w:r>
          </w:p>
        </w:tc>
        <w:tc>
          <w:tcPr>
            <w:tcW w:w="1780" w:type="pct"/>
            <w:vAlign w:val="center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</w:p>
        </w:tc>
      </w:tr>
      <w:tr w:rsidR="009C0363" w:rsidRPr="00C2517C" w:rsidTr="00D941C0">
        <w:trPr>
          <w:trHeight w:val="227"/>
          <w:jc w:val="center"/>
        </w:trPr>
        <w:tc>
          <w:tcPr>
            <w:tcW w:w="303" w:type="pct"/>
            <w:gridSpan w:val="2"/>
            <w:vAlign w:val="center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>
              <w:rPr>
                <w:lang w:val="de-AT"/>
              </w:rPr>
              <w:t>3</w:t>
            </w:r>
          </w:p>
        </w:tc>
        <w:tc>
          <w:tcPr>
            <w:tcW w:w="2917" w:type="pct"/>
            <w:gridSpan w:val="8"/>
            <w:shd w:val="clear" w:color="auto" w:fill="auto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 w:rsidRPr="00C44845">
              <w:t xml:space="preserve">M. Zych and Č. Brukner, Quantum formulation of the Einstein equivalence principle, Nature Physics </w:t>
            </w:r>
            <w:r w:rsidRPr="00C44845">
              <w:rPr>
                <w:b/>
              </w:rPr>
              <w:t>14</w:t>
            </w:r>
            <w:r w:rsidRPr="00C44845">
              <w:t>, 1027-1031 (2018).</w:t>
            </w:r>
          </w:p>
        </w:tc>
        <w:tc>
          <w:tcPr>
            <w:tcW w:w="1780" w:type="pct"/>
            <w:vAlign w:val="center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</w:p>
        </w:tc>
      </w:tr>
      <w:tr w:rsidR="009C0363" w:rsidRPr="00C2517C" w:rsidTr="00D941C0">
        <w:trPr>
          <w:trHeight w:val="227"/>
          <w:jc w:val="center"/>
        </w:trPr>
        <w:tc>
          <w:tcPr>
            <w:tcW w:w="303" w:type="pct"/>
            <w:gridSpan w:val="2"/>
            <w:vAlign w:val="center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>
              <w:rPr>
                <w:lang w:val="de-AT"/>
              </w:rPr>
              <w:t>4</w:t>
            </w:r>
          </w:p>
        </w:tc>
        <w:tc>
          <w:tcPr>
            <w:tcW w:w="2917" w:type="pct"/>
            <w:gridSpan w:val="8"/>
            <w:shd w:val="clear" w:color="auto" w:fill="auto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 w:rsidRPr="00C44845">
              <w:rPr>
                <w:color w:val="000000"/>
                <w:lang w:val="en-GB"/>
              </w:rPr>
              <w:t xml:space="preserve">I. </w:t>
            </w:r>
            <w:proofErr w:type="spellStart"/>
            <w:r w:rsidRPr="00C44845">
              <w:rPr>
                <w:color w:val="000000"/>
                <w:lang w:val="en-GB"/>
              </w:rPr>
              <w:t>Pikovski</w:t>
            </w:r>
            <w:proofErr w:type="spellEnd"/>
            <w:r w:rsidRPr="00C44845">
              <w:rPr>
                <w:color w:val="000000"/>
                <w:lang w:val="en-GB"/>
              </w:rPr>
              <w:t xml:space="preserve">, M. </w:t>
            </w:r>
            <w:proofErr w:type="spellStart"/>
            <w:r w:rsidRPr="00C44845">
              <w:rPr>
                <w:color w:val="000000"/>
                <w:lang w:val="en-GB"/>
              </w:rPr>
              <w:t>Zych</w:t>
            </w:r>
            <w:proofErr w:type="spellEnd"/>
            <w:r w:rsidRPr="00C44845">
              <w:rPr>
                <w:color w:val="000000"/>
                <w:lang w:val="en-GB"/>
              </w:rPr>
              <w:t xml:space="preserve">, F. Costa, Č. </w:t>
            </w:r>
            <w:proofErr w:type="spellStart"/>
            <w:r w:rsidRPr="00C44845">
              <w:rPr>
                <w:color w:val="000000"/>
                <w:lang w:val="en-GB"/>
              </w:rPr>
              <w:t>Brukner</w:t>
            </w:r>
            <w:proofErr w:type="spellEnd"/>
            <w:r w:rsidRPr="00C44845">
              <w:rPr>
                <w:color w:val="000000"/>
                <w:lang w:val="en-GB"/>
              </w:rPr>
              <w:t xml:space="preserve">, Universal </w:t>
            </w:r>
            <w:proofErr w:type="spellStart"/>
            <w:r w:rsidRPr="00C44845">
              <w:rPr>
                <w:color w:val="000000"/>
                <w:lang w:val="en-GB"/>
              </w:rPr>
              <w:t>decoherence</w:t>
            </w:r>
            <w:proofErr w:type="spellEnd"/>
            <w:r w:rsidRPr="00C44845">
              <w:rPr>
                <w:color w:val="000000"/>
                <w:lang w:val="en-GB"/>
              </w:rPr>
              <w:t xml:space="preserve"> due to gravitational time dilation, Nature Physics </w:t>
            </w:r>
            <w:r w:rsidRPr="00C44845">
              <w:rPr>
                <w:b/>
                <w:color w:val="000000"/>
                <w:lang w:val="en-GB"/>
              </w:rPr>
              <w:t>11</w:t>
            </w:r>
            <w:r w:rsidRPr="00C44845">
              <w:rPr>
                <w:color w:val="000000"/>
                <w:lang w:val="en-GB"/>
              </w:rPr>
              <w:t xml:space="preserve">, 668–672 (2015). </w:t>
            </w:r>
          </w:p>
        </w:tc>
        <w:tc>
          <w:tcPr>
            <w:tcW w:w="1780" w:type="pct"/>
            <w:vAlign w:val="center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 w:rsidRPr="00C44845">
              <w:rPr>
                <w:lang w:val="en-GB"/>
              </w:rPr>
              <w:t xml:space="preserve">News &amp; Views by Angelo </w:t>
            </w:r>
            <w:proofErr w:type="spellStart"/>
            <w:r w:rsidRPr="00C44845">
              <w:rPr>
                <w:lang w:val="en-GB"/>
              </w:rPr>
              <w:t>Bassi</w:t>
            </w:r>
            <w:proofErr w:type="spellEnd"/>
            <w:r w:rsidRPr="00C44845">
              <w:rPr>
                <w:lang w:val="en-GB"/>
              </w:rPr>
              <w:t xml:space="preserve"> “Gravity: </w:t>
            </w:r>
            <w:proofErr w:type="spellStart"/>
            <w:r w:rsidRPr="00C44845">
              <w:rPr>
                <w:lang w:val="en-GB"/>
              </w:rPr>
              <w:t>Wanna</w:t>
            </w:r>
            <w:proofErr w:type="spellEnd"/>
            <w:r w:rsidRPr="00C44845">
              <w:rPr>
                <w:lang w:val="en-GB"/>
              </w:rPr>
              <w:t xml:space="preserve"> be quantum” in Nature Physics 11, 626-627, (2015).</w:t>
            </w:r>
          </w:p>
        </w:tc>
      </w:tr>
      <w:tr w:rsidR="009C0363" w:rsidRPr="00C2517C" w:rsidTr="00D941C0">
        <w:trPr>
          <w:trHeight w:val="227"/>
          <w:jc w:val="center"/>
        </w:trPr>
        <w:tc>
          <w:tcPr>
            <w:tcW w:w="303" w:type="pct"/>
            <w:gridSpan w:val="2"/>
            <w:vAlign w:val="center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>
              <w:rPr>
                <w:lang w:val="de-AT"/>
              </w:rPr>
              <w:t>5</w:t>
            </w:r>
          </w:p>
        </w:tc>
        <w:tc>
          <w:tcPr>
            <w:tcW w:w="2917" w:type="pct"/>
            <w:gridSpan w:val="8"/>
            <w:shd w:val="clear" w:color="auto" w:fill="auto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 w:rsidRPr="00C44845">
              <w:rPr>
                <w:color w:val="000000"/>
                <w:lang w:val="en-GB"/>
              </w:rPr>
              <w:t xml:space="preserve">O. </w:t>
            </w:r>
            <w:proofErr w:type="spellStart"/>
            <w:r w:rsidRPr="00C44845">
              <w:rPr>
                <w:color w:val="000000"/>
                <w:lang w:val="en-GB"/>
              </w:rPr>
              <w:t>Oreshkov</w:t>
            </w:r>
            <w:proofErr w:type="spellEnd"/>
            <w:r w:rsidRPr="00C44845">
              <w:rPr>
                <w:color w:val="000000"/>
                <w:lang w:val="en-GB"/>
              </w:rPr>
              <w:t xml:space="preserve">, F. Costa and Č. </w:t>
            </w:r>
            <w:proofErr w:type="spellStart"/>
            <w:r w:rsidRPr="00C44845">
              <w:rPr>
                <w:color w:val="000000"/>
                <w:lang w:val="en-GB"/>
              </w:rPr>
              <w:t>Brukner</w:t>
            </w:r>
            <w:proofErr w:type="spellEnd"/>
            <w:r w:rsidRPr="00C44845">
              <w:rPr>
                <w:color w:val="000000"/>
                <w:lang w:val="en-GB"/>
              </w:rPr>
              <w:t xml:space="preserve">, Quantum correlations with no causal order, Nature Communications </w:t>
            </w:r>
            <w:r w:rsidRPr="00C44845">
              <w:rPr>
                <w:b/>
                <w:color w:val="000000"/>
                <w:lang w:val="en-GB"/>
              </w:rPr>
              <w:t>3</w:t>
            </w:r>
            <w:r w:rsidRPr="00C44845">
              <w:rPr>
                <w:color w:val="000000"/>
                <w:lang w:val="en-GB"/>
              </w:rPr>
              <w:t xml:space="preserve">, 1092 (2012). </w:t>
            </w:r>
          </w:p>
        </w:tc>
        <w:tc>
          <w:tcPr>
            <w:tcW w:w="1780" w:type="pct"/>
            <w:vAlign w:val="center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 w:rsidRPr="00C44845">
              <w:rPr>
                <w:lang w:val="en-GB"/>
              </w:rPr>
              <w:t xml:space="preserve">News &amp; Views in Nature Physics </w:t>
            </w:r>
            <w:r w:rsidRPr="00C44845">
              <w:rPr>
                <w:b/>
                <w:lang w:val="en-GB"/>
              </w:rPr>
              <w:t>8</w:t>
            </w:r>
            <w:r w:rsidRPr="00C44845">
              <w:rPr>
                <w:lang w:val="en-GB"/>
              </w:rPr>
              <w:t>, 860–861, (2012).</w:t>
            </w:r>
          </w:p>
        </w:tc>
      </w:tr>
      <w:tr w:rsidR="009C0363" w:rsidRPr="00C2517C" w:rsidTr="00D941C0">
        <w:trPr>
          <w:trHeight w:val="227"/>
          <w:jc w:val="center"/>
        </w:trPr>
        <w:tc>
          <w:tcPr>
            <w:tcW w:w="303" w:type="pct"/>
            <w:gridSpan w:val="2"/>
            <w:vAlign w:val="center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 w:rsidRPr="00C44845">
              <w:rPr>
                <w:lang w:val="de-AT"/>
              </w:rPr>
              <w:t>6</w:t>
            </w:r>
          </w:p>
        </w:tc>
        <w:tc>
          <w:tcPr>
            <w:tcW w:w="2917" w:type="pct"/>
            <w:gridSpan w:val="8"/>
            <w:shd w:val="clear" w:color="auto" w:fill="auto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 w:rsidRPr="00C44845">
              <w:rPr>
                <w:color w:val="000000"/>
                <w:lang w:val="en-GB"/>
              </w:rPr>
              <w:t xml:space="preserve">I. </w:t>
            </w:r>
            <w:proofErr w:type="spellStart"/>
            <w:r w:rsidRPr="00C44845">
              <w:rPr>
                <w:color w:val="000000"/>
                <w:lang w:val="en-GB"/>
              </w:rPr>
              <w:t>Pikovski</w:t>
            </w:r>
            <w:proofErr w:type="spellEnd"/>
            <w:r w:rsidRPr="00C44845">
              <w:rPr>
                <w:color w:val="000000"/>
                <w:lang w:val="en-GB"/>
              </w:rPr>
              <w:t xml:space="preserve">, M. R. </w:t>
            </w:r>
            <w:proofErr w:type="spellStart"/>
            <w:r w:rsidRPr="00C44845">
              <w:rPr>
                <w:color w:val="000000"/>
                <w:lang w:val="en-GB"/>
              </w:rPr>
              <w:t>Vanner</w:t>
            </w:r>
            <w:proofErr w:type="spellEnd"/>
            <w:r w:rsidRPr="00C44845">
              <w:rPr>
                <w:color w:val="000000"/>
                <w:lang w:val="en-GB"/>
              </w:rPr>
              <w:t xml:space="preserve">, M. </w:t>
            </w:r>
            <w:proofErr w:type="spellStart"/>
            <w:r w:rsidRPr="00C44845">
              <w:rPr>
                <w:color w:val="000000"/>
                <w:lang w:val="en-GB"/>
              </w:rPr>
              <w:t>Aspelmeyer</w:t>
            </w:r>
            <w:proofErr w:type="spellEnd"/>
            <w:r w:rsidRPr="00C44845">
              <w:rPr>
                <w:color w:val="000000"/>
                <w:lang w:val="en-GB"/>
              </w:rPr>
              <w:t xml:space="preserve">, M. S. Kim and Č. </w:t>
            </w:r>
            <w:proofErr w:type="spellStart"/>
            <w:r w:rsidRPr="00C44845">
              <w:rPr>
                <w:color w:val="000000"/>
                <w:lang w:val="en-GB"/>
              </w:rPr>
              <w:t>Brukner</w:t>
            </w:r>
            <w:proofErr w:type="spellEnd"/>
            <w:r w:rsidRPr="00C44845">
              <w:rPr>
                <w:color w:val="000000"/>
                <w:lang w:val="en-GB"/>
              </w:rPr>
              <w:t xml:space="preserve">, Probing Planck-scale physics with quantum optics, Nature Physics </w:t>
            </w:r>
            <w:r w:rsidRPr="00C44845">
              <w:rPr>
                <w:b/>
                <w:color w:val="000000"/>
                <w:lang w:val="en-GB"/>
              </w:rPr>
              <w:t>8</w:t>
            </w:r>
            <w:r w:rsidRPr="00C44845">
              <w:rPr>
                <w:color w:val="000000"/>
                <w:lang w:val="en-GB"/>
              </w:rPr>
              <w:t xml:space="preserve">, 393–397 (2012). </w:t>
            </w:r>
          </w:p>
        </w:tc>
        <w:tc>
          <w:tcPr>
            <w:tcW w:w="1780" w:type="pct"/>
            <w:vAlign w:val="center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 w:rsidRPr="00C44845">
              <w:rPr>
                <w:lang w:val="en-GB"/>
              </w:rPr>
              <w:t>Highlighted by Physics Today, Physics Update, May 2012, and by IOP in physicsworld.com.</w:t>
            </w:r>
          </w:p>
        </w:tc>
      </w:tr>
      <w:tr w:rsidR="009C0363" w:rsidRPr="00C2517C" w:rsidTr="00D941C0">
        <w:trPr>
          <w:trHeight w:val="227"/>
          <w:jc w:val="center"/>
        </w:trPr>
        <w:tc>
          <w:tcPr>
            <w:tcW w:w="303" w:type="pct"/>
            <w:gridSpan w:val="2"/>
            <w:vAlign w:val="center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 w:rsidRPr="009C0363">
              <w:rPr>
                <w:lang w:val="de-AT"/>
              </w:rPr>
              <w:t>7</w:t>
            </w:r>
          </w:p>
        </w:tc>
        <w:tc>
          <w:tcPr>
            <w:tcW w:w="2917" w:type="pct"/>
            <w:gridSpan w:val="8"/>
            <w:shd w:val="clear" w:color="auto" w:fill="auto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 w:rsidRPr="009C0363">
              <w:rPr>
                <w:color w:val="000000"/>
                <w:lang w:val="en-GB"/>
              </w:rPr>
              <w:t xml:space="preserve">M. </w:t>
            </w:r>
            <w:proofErr w:type="spellStart"/>
            <w:r w:rsidRPr="009C0363">
              <w:rPr>
                <w:color w:val="000000"/>
                <w:lang w:val="en-GB"/>
              </w:rPr>
              <w:t>Zych</w:t>
            </w:r>
            <w:proofErr w:type="spellEnd"/>
            <w:r w:rsidRPr="009C0363">
              <w:rPr>
                <w:color w:val="000000"/>
                <w:lang w:val="en-GB"/>
              </w:rPr>
              <w:t xml:space="preserve">, F. Costa, I. </w:t>
            </w:r>
            <w:proofErr w:type="spellStart"/>
            <w:r w:rsidRPr="009C0363">
              <w:rPr>
                <w:color w:val="000000"/>
                <w:lang w:val="en-GB"/>
              </w:rPr>
              <w:t>Pikovski</w:t>
            </w:r>
            <w:proofErr w:type="spellEnd"/>
            <w:r w:rsidRPr="009C0363">
              <w:rPr>
                <w:color w:val="000000"/>
                <w:lang w:val="en-GB"/>
              </w:rPr>
              <w:t xml:space="preserve">, and Č. </w:t>
            </w:r>
            <w:proofErr w:type="spellStart"/>
            <w:r w:rsidRPr="009C0363">
              <w:rPr>
                <w:color w:val="000000"/>
                <w:lang w:val="en-GB"/>
              </w:rPr>
              <w:t>Brukner</w:t>
            </w:r>
            <w:proofErr w:type="spellEnd"/>
            <w:r w:rsidRPr="009C0363">
              <w:rPr>
                <w:color w:val="000000"/>
                <w:lang w:val="en-GB"/>
              </w:rPr>
              <w:t xml:space="preserve">, Quantum </w:t>
            </w:r>
            <w:proofErr w:type="spellStart"/>
            <w:r w:rsidRPr="009C0363">
              <w:rPr>
                <w:color w:val="000000"/>
                <w:lang w:val="en-GB"/>
              </w:rPr>
              <w:t>interferometric</w:t>
            </w:r>
            <w:proofErr w:type="spellEnd"/>
            <w:r w:rsidRPr="009C0363">
              <w:rPr>
                <w:color w:val="000000"/>
                <w:lang w:val="en-GB"/>
              </w:rPr>
              <w:t xml:space="preserve"> visibility as a witness of general relativistic proper time, Nature Communication </w:t>
            </w:r>
            <w:r w:rsidRPr="009C0363">
              <w:rPr>
                <w:b/>
                <w:color w:val="000000"/>
                <w:lang w:val="en-GB"/>
              </w:rPr>
              <w:t>2</w:t>
            </w:r>
            <w:r w:rsidRPr="009C0363">
              <w:rPr>
                <w:color w:val="000000"/>
                <w:lang w:val="en-GB"/>
              </w:rPr>
              <w:t>, 505 (2011)</w:t>
            </w:r>
            <w:proofErr w:type="gramStart"/>
            <w:r w:rsidRPr="009C0363">
              <w:rPr>
                <w:color w:val="000000"/>
                <w:lang w:val="en-GB"/>
              </w:rPr>
              <w:t>.</w:t>
            </w:r>
            <w:r w:rsidRPr="009C0363">
              <w:rPr>
                <w:color w:val="0033CC"/>
                <w:lang w:val="en-GB"/>
              </w:rPr>
              <w:t>.</w:t>
            </w:r>
            <w:proofErr w:type="gramEnd"/>
          </w:p>
        </w:tc>
        <w:tc>
          <w:tcPr>
            <w:tcW w:w="1780" w:type="pct"/>
            <w:vAlign w:val="center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 w:rsidRPr="009C0363">
              <w:rPr>
                <w:lang w:val="en-GB"/>
              </w:rPr>
              <w:t>2</w:t>
            </w:r>
            <w:r w:rsidRPr="009C0363">
              <w:rPr>
                <w:vertAlign w:val="superscript"/>
                <w:lang w:val="en-GB"/>
              </w:rPr>
              <w:t>nd</w:t>
            </w:r>
            <w:r w:rsidRPr="009C0363">
              <w:rPr>
                <w:lang w:val="en-GB"/>
              </w:rPr>
              <w:t xml:space="preserve"> of the most frequently downloaded papers published in Nature Comm. in Nov. 2011; Highlighted by Nature Asia</w:t>
            </w:r>
          </w:p>
        </w:tc>
      </w:tr>
      <w:tr w:rsidR="009C0363" w:rsidRPr="00C2517C" w:rsidTr="00D941C0">
        <w:trPr>
          <w:trHeight w:val="227"/>
          <w:jc w:val="center"/>
        </w:trPr>
        <w:tc>
          <w:tcPr>
            <w:tcW w:w="303" w:type="pct"/>
            <w:gridSpan w:val="2"/>
            <w:vAlign w:val="center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 w:rsidRPr="009C0363">
              <w:rPr>
                <w:lang w:val="de-AT"/>
              </w:rPr>
              <w:t>8</w:t>
            </w:r>
          </w:p>
        </w:tc>
        <w:tc>
          <w:tcPr>
            <w:tcW w:w="2917" w:type="pct"/>
            <w:gridSpan w:val="8"/>
            <w:shd w:val="clear" w:color="auto" w:fill="auto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 w:rsidRPr="009C0363">
              <w:rPr>
                <w:color w:val="000000"/>
                <w:lang w:val="en-GB"/>
              </w:rPr>
              <w:t xml:space="preserve">J. </w:t>
            </w:r>
            <w:proofErr w:type="spellStart"/>
            <w:r w:rsidRPr="009C0363">
              <w:rPr>
                <w:color w:val="000000"/>
                <w:lang w:val="en-GB"/>
              </w:rPr>
              <w:t>Kofler</w:t>
            </w:r>
            <w:proofErr w:type="spellEnd"/>
            <w:r w:rsidRPr="009C0363">
              <w:rPr>
                <w:color w:val="000000"/>
                <w:lang w:val="en-GB"/>
              </w:rPr>
              <w:t xml:space="preserve"> and Č. </w:t>
            </w:r>
            <w:proofErr w:type="spellStart"/>
            <w:r w:rsidRPr="009C0363">
              <w:rPr>
                <w:color w:val="000000"/>
                <w:lang w:val="en-GB"/>
              </w:rPr>
              <w:t>Brukner</w:t>
            </w:r>
            <w:proofErr w:type="spellEnd"/>
            <w:r w:rsidRPr="009C0363">
              <w:rPr>
                <w:color w:val="000000"/>
                <w:lang w:val="en-GB"/>
              </w:rPr>
              <w:t xml:space="preserve">, </w:t>
            </w:r>
            <w:hyperlink r:id="rId6" w:history="1">
              <w:r w:rsidRPr="009C0363">
                <w:rPr>
                  <w:color w:val="000000"/>
                  <w:lang w:val="en-GB"/>
                </w:rPr>
                <w:t>Classical World Arising out of Quantum Physics under the Restriction of Coarse-Grained Measurements</w:t>
              </w:r>
            </w:hyperlink>
            <w:r w:rsidRPr="009C0363">
              <w:rPr>
                <w:color w:val="000000"/>
                <w:lang w:val="en-GB"/>
              </w:rPr>
              <w:t xml:space="preserve">, Phys. Rev. </w:t>
            </w:r>
            <w:proofErr w:type="spellStart"/>
            <w:r w:rsidRPr="009C0363">
              <w:rPr>
                <w:color w:val="000000"/>
                <w:lang w:val="en-GB"/>
              </w:rPr>
              <w:t>Lett</w:t>
            </w:r>
            <w:proofErr w:type="spellEnd"/>
            <w:r w:rsidRPr="009C0363">
              <w:rPr>
                <w:color w:val="000000"/>
                <w:lang w:val="en-GB"/>
              </w:rPr>
              <w:t xml:space="preserve">. </w:t>
            </w:r>
            <w:r w:rsidRPr="009C0363">
              <w:rPr>
                <w:b/>
                <w:color w:val="000000"/>
                <w:lang w:val="en-GB"/>
              </w:rPr>
              <w:t>99</w:t>
            </w:r>
            <w:r w:rsidRPr="009C0363">
              <w:rPr>
                <w:color w:val="000000"/>
                <w:lang w:val="en-GB"/>
              </w:rPr>
              <w:t xml:space="preserve">, 180403 (2007). </w:t>
            </w:r>
          </w:p>
        </w:tc>
        <w:tc>
          <w:tcPr>
            <w:tcW w:w="1780" w:type="pct"/>
            <w:vAlign w:val="center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 w:rsidRPr="009C0363">
              <w:rPr>
                <w:lang w:val="en-GB"/>
              </w:rPr>
              <w:t>Nature News, 2007</w:t>
            </w:r>
          </w:p>
        </w:tc>
      </w:tr>
      <w:tr w:rsidR="009C0363" w:rsidRPr="00C2517C" w:rsidTr="00D941C0">
        <w:trPr>
          <w:trHeight w:val="227"/>
          <w:jc w:val="center"/>
        </w:trPr>
        <w:tc>
          <w:tcPr>
            <w:tcW w:w="303" w:type="pct"/>
            <w:gridSpan w:val="2"/>
            <w:vAlign w:val="center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 w:rsidRPr="009C0363">
              <w:rPr>
                <w:lang w:val="de-AT"/>
              </w:rPr>
              <w:t>9</w:t>
            </w:r>
          </w:p>
        </w:tc>
        <w:tc>
          <w:tcPr>
            <w:tcW w:w="2917" w:type="pct"/>
            <w:gridSpan w:val="8"/>
            <w:shd w:val="clear" w:color="auto" w:fill="auto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 w:rsidRPr="009C0363">
              <w:rPr>
                <w:color w:val="000000"/>
                <w:lang w:val="en-GB"/>
              </w:rPr>
              <w:t xml:space="preserve">Č. </w:t>
            </w:r>
            <w:proofErr w:type="spellStart"/>
            <w:r w:rsidRPr="009C0363">
              <w:rPr>
                <w:color w:val="000000"/>
                <w:lang w:val="en-GB"/>
              </w:rPr>
              <w:t>Brukner</w:t>
            </w:r>
            <w:proofErr w:type="spellEnd"/>
            <w:r w:rsidRPr="009C0363">
              <w:rPr>
                <w:color w:val="000000"/>
                <w:lang w:val="en-GB"/>
              </w:rPr>
              <w:t xml:space="preserve">, M. </w:t>
            </w:r>
            <w:proofErr w:type="spellStart"/>
            <w:r w:rsidRPr="009C0363">
              <w:rPr>
                <w:color w:val="000000"/>
                <w:lang w:val="en-GB"/>
              </w:rPr>
              <w:t>Zukowski</w:t>
            </w:r>
            <w:proofErr w:type="spellEnd"/>
            <w:r w:rsidRPr="009C0363">
              <w:rPr>
                <w:color w:val="000000"/>
                <w:lang w:val="en-GB"/>
              </w:rPr>
              <w:t xml:space="preserve">, J.-W. Pan and A. </w:t>
            </w:r>
            <w:proofErr w:type="spellStart"/>
            <w:r w:rsidRPr="009C0363">
              <w:rPr>
                <w:color w:val="000000"/>
                <w:lang w:val="en-GB"/>
              </w:rPr>
              <w:t>Zeilinger</w:t>
            </w:r>
            <w:proofErr w:type="spellEnd"/>
            <w:r w:rsidRPr="009C0363">
              <w:rPr>
                <w:color w:val="000000"/>
                <w:lang w:val="en-GB"/>
              </w:rPr>
              <w:t xml:space="preserve">, Bell's Inequalities and Quantum Communication Complexity, Phys. Rev. </w:t>
            </w:r>
            <w:proofErr w:type="spellStart"/>
            <w:r w:rsidRPr="009C0363">
              <w:rPr>
                <w:color w:val="000000"/>
                <w:lang w:val="en-GB"/>
              </w:rPr>
              <w:t>Lett</w:t>
            </w:r>
            <w:proofErr w:type="spellEnd"/>
            <w:r w:rsidRPr="009C0363">
              <w:rPr>
                <w:color w:val="000000"/>
                <w:lang w:val="en-GB"/>
              </w:rPr>
              <w:t xml:space="preserve">. </w:t>
            </w:r>
            <w:r w:rsidRPr="009C0363">
              <w:rPr>
                <w:b/>
                <w:color w:val="000000"/>
                <w:lang w:val="en-GB"/>
              </w:rPr>
              <w:t>92</w:t>
            </w:r>
            <w:r w:rsidRPr="009C0363">
              <w:rPr>
                <w:color w:val="000000"/>
                <w:lang w:val="en-GB"/>
              </w:rPr>
              <w:t>, 127901 (2004).</w:t>
            </w:r>
          </w:p>
        </w:tc>
        <w:tc>
          <w:tcPr>
            <w:tcW w:w="1780" w:type="pct"/>
            <w:vAlign w:val="center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</w:p>
        </w:tc>
      </w:tr>
      <w:tr w:rsidR="009C0363" w:rsidRPr="00C2517C" w:rsidTr="00D941C0">
        <w:trPr>
          <w:trHeight w:val="227"/>
          <w:jc w:val="center"/>
        </w:trPr>
        <w:tc>
          <w:tcPr>
            <w:tcW w:w="303" w:type="pct"/>
            <w:gridSpan w:val="2"/>
            <w:vAlign w:val="center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 w:rsidRPr="009C0363">
              <w:rPr>
                <w:lang w:val="de-AT"/>
              </w:rPr>
              <w:t>10</w:t>
            </w:r>
          </w:p>
        </w:tc>
        <w:tc>
          <w:tcPr>
            <w:tcW w:w="2917" w:type="pct"/>
            <w:gridSpan w:val="8"/>
            <w:shd w:val="clear" w:color="auto" w:fill="auto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 w:rsidRPr="009C0363">
              <w:rPr>
                <w:color w:val="000000"/>
                <w:lang w:val="en-GB"/>
              </w:rPr>
              <w:t xml:space="preserve">M. </w:t>
            </w:r>
            <w:proofErr w:type="spellStart"/>
            <w:r w:rsidRPr="009C0363">
              <w:rPr>
                <w:color w:val="000000"/>
                <w:lang w:val="en-GB"/>
              </w:rPr>
              <w:t>Zukowski</w:t>
            </w:r>
            <w:proofErr w:type="spellEnd"/>
            <w:r w:rsidRPr="009C0363">
              <w:rPr>
                <w:color w:val="000000"/>
                <w:lang w:val="en-GB"/>
              </w:rPr>
              <w:t xml:space="preserve"> and Č. </w:t>
            </w:r>
            <w:proofErr w:type="spellStart"/>
            <w:r w:rsidRPr="009C0363">
              <w:rPr>
                <w:color w:val="000000"/>
                <w:lang w:val="en-GB"/>
              </w:rPr>
              <w:t>Brukner</w:t>
            </w:r>
            <w:proofErr w:type="spellEnd"/>
            <w:r w:rsidRPr="009C0363">
              <w:rPr>
                <w:color w:val="000000"/>
                <w:lang w:val="en-GB"/>
              </w:rPr>
              <w:t>, Bell's Theorem for General N-</w:t>
            </w:r>
            <w:proofErr w:type="spellStart"/>
            <w:r w:rsidRPr="009C0363">
              <w:rPr>
                <w:color w:val="000000"/>
                <w:lang w:val="en-GB"/>
              </w:rPr>
              <w:t>Qubit</w:t>
            </w:r>
            <w:proofErr w:type="spellEnd"/>
            <w:r w:rsidRPr="009C0363">
              <w:rPr>
                <w:color w:val="000000"/>
                <w:lang w:val="en-GB"/>
              </w:rPr>
              <w:t xml:space="preserve"> States, Phys. Rev. </w:t>
            </w:r>
            <w:proofErr w:type="spellStart"/>
            <w:r w:rsidRPr="009C0363">
              <w:rPr>
                <w:color w:val="000000"/>
                <w:lang w:val="en-GB"/>
              </w:rPr>
              <w:t>Lett</w:t>
            </w:r>
            <w:proofErr w:type="spellEnd"/>
            <w:r w:rsidRPr="009C0363">
              <w:rPr>
                <w:color w:val="000000"/>
                <w:lang w:val="en-GB"/>
              </w:rPr>
              <w:t xml:space="preserve">. </w:t>
            </w:r>
            <w:r w:rsidRPr="009C0363">
              <w:rPr>
                <w:b/>
                <w:color w:val="000000"/>
                <w:lang w:val="en-GB"/>
              </w:rPr>
              <w:t>88</w:t>
            </w:r>
            <w:r w:rsidRPr="009C0363">
              <w:rPr>
                <w:color w:val="000000"/>
                <w:lang w:val="en-GB"/>
              </w:rPr>
              <w:t xml:space="preserve"> (2002) 210401.</w:t>
            </w:r>
          </w:p>
        </w:tc>
        <w:tc>
          <w:tcPr>
            <w:tcW w:w="1780" w:type="pct"/>
            <w:vAlign w:val="center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</w:p>
        </w:tc>
      </w:tr>
      <w:tr w:rsidR="009C0363" w:rsidRPr="00C2517C" w:rsidTr="00D941C0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9C0363" w:rsidRPr="00C2517C" w:rsidTr="00D941C0">
        <w:trPr>
          <w:trHeight w:val="227"/>
          <w:jc w:val="center"/>
        </w:trPr>
        <w:tc>
          <w:tcPr>
            <w:tcW w:w="2038" w:type="pct"/>
            <w:gridSpan w:val="6"/>
          </w:tcPr>
          <w:p w:rsidR="009C0363" w:rsidRPr="00C2517C" w:rsidRDefault="009C0363" w:rsidP="009C0363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2962" w:type="pct"/>
            <w:gridSpan w:val="5"/>
            <w:vAlign w:val="center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Around </w:t>
            </w:r>
            <w:r w:rsidR="00FE6A7E">
              <w:rPr>
                <w:sz w:val="22"/>
                <w:szCs w:val="22"/>
                <w:lang w:val="en-US"/>
              </w:rPr>
              <w:t>6500</w:t>
            </w:r>
            <w:r>
              <w:rPr>
                <w:sz w:val="22"/>
                <w:szCs w:val="22"/>
                <w:lang w:val="en-US"/>
              </w:rPr>
              <w:t xml:space="preserve"> (</w:t>
            </w:r>
            <w:r w:rsidR="00FE6A7E">
              <w:rPr>
                <w:sz w:val="22"/>
                <w:szCs w:val="22"/>
                <w:lang w:val="en-US"/>
              </w:rPr>
              <w:t>Scopus</w:t>
            </w:r>
            <w:r>
              <w:rPr>
                <w:sz w:val="22"/>
                <w:szCs w:val="22"/>
                <w:lang w:val="en-US"/>
              </w:rPr>
              <w:t>, May 2021)</w:t>
            </w:r>
          </w:p>
        </w:tc>
      </w:tr>
      <w:tr w:rsidR="009C0363" w:rsidRPr="00C2517C" w:rsidTr="00D941C0">
        <w:trPr>
          <w:trHeight w:val="227"/>
          <w:jc w:val="center"/>
        </w:trPr>
        <w:tc>
          <w:tcPr>
            <w:tcW w:w="2038" w:type="pct"/>
            <w:gridSpan w:val="6"/>
          </w:tcPr>
          <w:p w:rsidR="009C0363" w:rsidRPr="00C2517C" w:rsidRDefault="009C0363" w:rsidP="009C0363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2962" w:type="pct"/>
            <w:gridSpan w:val="5"/>
            <w:vAlign w:val="center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</w:p>
        </w:tc>
      </w:tr>
      <w:tr w:rsidR="009C0363" w:rsidRPr="00C2517C" w:rsidTr="00D941C0">
        <w:trPr>
          <w:trHeight w:val="227"/>
          <w:jc w:val="center"/>
        </w:trPr>
        <w:tc>
          <w:tcPr>
            <w:tcW w:w="2038" w:type="pct"/>
            <w:gridSpan w:val="6"/>
          </w:tcPr>
          <w:p w:rsidR="009C0363" w:rsidRPr="00C2517C" w:rsidRDefault="009C0363" w:rsidP="009C0363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500" w:type="pct"/>
            <w:gridSpan w:val="2"/>
            <w:vAlign w:val="center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Domestic </w:t>
            </w:r>
          </w:p>
        </w:tc>
        <w:tc>
          <w:tcPr>
            <w:tcW w:w="2462" w:type="pct"/>
            <w:gridSpan w:val="3"/>
            <w:vAlign w:val="center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International</w:t>
            </w:r>
            <w:r>
              <w:rPr>
                <w:sz w:val="22"/>
                <w:szCs w:val="22"/>
                <w:lang w:val="en-US"/>
              </w:rPr>
              <w:t>: 5</w:t>
            </w:r>
            <w:r w:rsidRPr="00C2517C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9C0363" w:rsidRPr="00C2517C" w:rsidTr="00D941C0">
        <w:trPr>
          <w:trHeight w:val="227"/>
          <w:jc w:val="center"/>
        </w:trPr>
        <w:tc>
          <w:tcPr>
            <w:tcW w:w="2038" w:type="pct"/>
            <w:gridSpan w:val="6"/>
          </w:tcPr>
          <w:p w:rsidR="009C0363" w:rsidRPr="00C2517C" w:rsidRDefault="009C0363" w:rsidP="009C0363">
            <w:pPr>
              <w:rPr>
                <w:lang w:val="en-US"/>
              </w:rPr>
            </w:pPr>
            <w:r w:rsidRPr="00C2517C">
              <w:rPr>
                <w:lang w:val="en-US"/>
              </w:rPr>
              <w:t>specialization</w:t>
            </w:r>
          </w:p>
        </w:tc>
        <w:tc>
          <w:tcPr>
            <w:tcW w:w="2962" w:type="pct"/>
            <w:gridSpan w:val="5"/>
            <w:vAlign w:val="center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</w:p>
        </w:tc>
      </w:tr>
      <w:tr w:rsidR="009C0363" w:rsidRPr="00C2517C" w:rsidTr="00D941C0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755DE1" w:rsidRPr="00755DE1" w:rsidRDefault="009C0363" w:rsidP="00755DE1">
            <w:pPr>
              <w:rPr>
                <w:sz w:val="22"/>
                <w:szCs w:val="22"/>
                <w:lang w:val="en-GB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  <w:r w:rsidR="00226753">
              <w:rPr>
                <w:sz w:val="22"/>
                <w:szCs w:val="22"/>
                <w:lang w:val="en-US"/>
              </w:rPr>
              <w:t xml:space="preserve">: </w:t>
            </w:r>
            <w:r w:rsidR="00755DE1">
              <w:rPr>
                <w:sz w:val="22"/>
                <w:szCs w:val="22"/>
                <w:lang w:val="en-US"/>
              </w:rPr>
              <w:t xml:space="preserve">With his colleagues he won the </w:t>
            </w:r>
            <w:r w:rsidR="00755DE1" w:rsidRPr="00755DE1">
              <w:rPr>
                <w:sz w:val="22"/>
                <w:szCs w:val="22"/>
                <w:lang w:val="en-GB"/>
              </w:rPr>
              <w:t>First Award in the Gravity Research Foundation essay competition for 2019</w:t>
            </w:r>
            <w:r w:rsidR="00755DE1">
              <w:rPr>
                <w:sz w:val="22"/>
                <w:szCs w:val="22"/>
                <w:lang w:val="en-GB"/>
              </w:rPr>
              <w:t xml:space="preserve"> (see </w:t>
            </w:r>
            <w:hyperlink r:id="rId7" w:history="1">
              <w:r w:rsidR="00755DE1" w:rsidRPr="006D4279">
                <w:rPr>
                  <w:rStyle w:val="Hyperlink"/>
                  <w:sz w:val="22"/>
                  <w:szCs w:val="22"/>
                  <w:lang w:val="en-GB"/>
                </w:rPr>
                <w:t>https://www.gravityresearchfoundation.org/announcement</w:t>
              </w:r>
            </w:hyperlink>
            <w:r w:rsidR="00755DE1">
              <w:rPr>
                <w:sz w:val="22"/>
                <w:szCs w:val="22"/>
                <w:lang w:val="en-GB"/>
              </w:rPr>
              <w:t xml:space="preserve">). In 2015 he was awarded </w:t>
            </w:r>
            <w:r w:rsidR="00755DE1" w:rsidRPr="00755DE1">
              <w:rPr>
                <w:sz w:val="22"/>
                <w:szCs w:val="22"/>
                <w:lang w:val="en-GB"/>
              </w:rPr>
              <w:t xml:space="preserve">Marko </w:t>
            </w:r>
            <w:proofErr w:type="spellStart"/>
            <w:r w:rsidR="00755DE1" w:rsidRPr="00755DE1">
              <w:rPr>
                <w:sz w:val="22"/>
                <w:szCs w:val="22"/>
                <w:lang w:val="en-GB"/>
              </w:rPr>
              <w:t>Jaric</w:t>
            </w:r>
            <w:proofErr w:type="spellEnd"/>
            <w:r w:rsidR="00755DE1" w:rsidRPr="00755DE1">
              <w:rPr>
                <w:sz w:val="22"/>
                <w:szCs w:val="22"/>
                <w:lang w:val="en-GB"/>
              </w:rPr>
              <w:t xml:space="preserve"> Award, recognized as highest professional award in the field of physical science granted to researchers of Serbian origin (“for contributions in the field of quantum foundations”)</w:t>
            </w:r>
          </w:p>
        </w:tc>
      </w:tr>
      <w:tr w:rsidR="009C0363" w:rsidRPr="00C2517C" w:rsidTr="00D941C0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9C0363" w:rsidRPr="00C2517C" w:rsidRDefault="009C0363" w:rsidP="009C0363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43033"/>
    <w:multiLevelType w:val="multilevel"/>
    <w:tmpl w:val="2930A26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216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88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324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BA4520"/>
    <w:rsid w:val="00030D1A"/>
    <w:rsid w:val="001B5824"/>
    <w:rsid w:val="00226753"/>
    <w:rsid w:val="002A7B45"/>
    <w:rsid w:val="003B5617"/>
    <w:rsid w:val="003D176C"/>
    <w:rsid w:val="00714130"/>
    <w:rsid w:val="00755DE1"/>
    <w:rsid w:val="009A706B"/>
    <w:rsid w:val="009C0363"/>
    <w:rsid w:val="00A559A2"/>
    <w:rsid w:val="00AD5AAF"/>
    <w:rsid w:val="00B60686"/>
    <w:rsid w:val="00BA4520"/>
    <w:rsid w:val="00C44845"/>
    <w:rsid w:val="00D941C0"/>
    <w:rsid w:val="00FE6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55DE1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55DE1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ravityresearchfoundation.org/announcemen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nk.aip.org/link?prl/99/180403" TargetMode="External"/><Relationship Id="rId5" Type="http://schemas.openxmlformats.org/officeDocument/2006/relationships/hyperlink" Target="http://link.aip.org/link?prl/99/18040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1039</Words>
  <Characters>5928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10</cp:revision>
  <dcterms:created xsi:type="dcterms:W3CDTF">2021-05-02T07:01:00Z</dcterms:created>
  <dcterms:modified xsi:type="dcterms:W3CDTF">2021-05-13T09:45:00Z</dcterms:modified>
</cp:coreProperties>
</file>